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680" w:rsidRPr="00873730" w:rsidRDefault="00B837E7" w:rsidP="004B262A">
      <w:pPr>
        <w:jc w:val="center"/>
        <w:outlineLvl w:val="0"/>
        <w:rPr>
          <w:b/>
          <w:sz w:val="28"/>
          <w:szCs w:val="28"/>
          <w:lang w:val="ro-RO"/>
        </w:rPr>
      </w:pPr>
      <w:r w:rsidRPr="00873730">
        <w:rPr>
          <w:b/>
          <w:sz w:val="28"/>
          <w:szCs w:val="28"/>
          <w:lang w:val="ro-RO"/>
        </w:rPr>
        <w:t>CUSĂ</w:t>
      </w:r>
      <w:r w:rsidR="00D563CA" w:rsidRPr="00873730">
        <w:rPr>
          <w:b/>
          <w:sz w:val="28"/>
          <w:szCs w:val="28"/>
          <w:lang w:val="ro-RO"/>
        </w:rPr>
        <w:t>TURI MECANICE</w:t>
      </w:r>
    </w:p>
    <w:p w:rsidR="00906C67" w:rsidRPr="00B837E7" w:rsidRDefault="00906C67" w:rsidP="004B262A">
      <w:pPr>
        <w:jc w:val="center"/>
        <w:outlineLvl w:val="0"/>
        <w:rPr>
          <w:b/>
          <w:i/>
          <w:sz w:val="28"/>
          <w:szCs w:val="28"/>
          <w:lang w:val="ro-RO"/>
        </w:rPr>
      </w:pPr>
    </w:p>
    <w:p w:rsidR="007F2B6D" w:rsidRDefault="00634680" w:rsidP="00634680">
      <w:pPr>
        <w:rPr>
          <w:lang w:val="ro-RO"/>
        </w:rPr>
      </w:pPr>
      <w:r w:rsidRPr="00634680">
        <w:rPr>
          <w:lang w:val="ro-RO"/>
        </w:rPr>
        <w:tab/>
      </w:r>
    </w:p>
    <w:p w:rsidR="00634680" w:rsidRDefault="00634680" w:rsidP="007F2B6D">
      <w:pPr>
        <w:ind w:firstLine="720"/>
        <w:rPr>
          <w:lang w:val="ro-RO"/>
        </w:rPr>
      </w:pPr>
      <w:r w:rsidRPr="00634680">
        <w:rPr>
          <w:lang w:val="ro-RO"/>
        </w:rPr>
        <w:t>Cusăturile mecanice sunt cusăturile</w:t>
      </w:r>
      <w:r>
        <w:rPr>
          <w:lang w:val="ro-RO"/>
        </w:rPr>
        <w:t xml:space="preserve"> de îmbinare pe cale mecanică a două sau mai multe straturi de material textil ce se </w:t>
      </w:r>
      <w:r w:rsidR="00BD04E5">
        <w:rPr>
          <w:lang w:val="ro-RO"/>
        </w:rPr>
        <w:t xml:space="preserve">realizează cu ajutorul maşinilor de cusut. </w:t>
      </w:r>
    </w:p>
    <w:p w:rsidR="007F2B6D" w:rsidRDefault="007F2B6D" w:rsidP="007F2B6D">
      <w:pPr>
        <w:ind w:firstLine="720"/>
        <w:rPr>
          <w:lang w:val="ro-RO"/>
        </w:rPr>
      </w:pPr>
      <w:r w:rsidRPr="00634680">
        <w:rPr>
          <w:lang w:val="ro-RO"/>
        </w:rPr>
        <w:t>Cusăturile mecanice</w:t>
      </w:r>
      <w:r>
        <w:rPr>
          <w:lang w:val="ro-RO"/>
        </w:rPr>
        <w:t xml:space="preserve"> prezintă caracteristici tehnologice superioare  cusăturilor manuale, cum ar fi: </w:t>
      </w:r>
    </w:p>
    <w:p w:rsidR="007F2B6D" w:rsidRDefault="007F2B6D" w:rsidP="007F2B6D">
      <w:pPr>
        <w:numPr>
          <w:ilvl w:val="0"/>
          <w:numId w:val="1"/>
        </w:numPr>
        <w:rPr>
          <w:lang w:val="ro-RO"/>
        </w:rPr>
      </w:pPr>
      <w:r>
        <w:rPr>
          <w:lang w:val="ro-RO"/>
        </w:rPr>
        <w:t>viteza de coasere este mult mai mare( până la a 80 de împunsături pe secundă)</w:t>
      </w:r>
    </w:p>
    <w:p w:rsidR="007F2B6D" w:rsidRDefault="007F2B6D" w:rsidP="007F2B6D">
      <w:pPr>
        <w:numPr>
          <w:ilvl w:val="0"/>
          <w:numId w:val="1"/>
        </w:numPr>
        <w:rPr>
          <w:lang w:val="ro-RO"/>
        </w:rPr>
      </w:pPr>
      <w:r>
        <w:rPr>
          <w:lang w:val="ro-RO"/>
        </w:rPr>
        <w:t>rezistenţă mult mai mare, proporţional cu numărul de împunsături şi cu rezistenţa aţei de cusut</w:t>
      </w:r>
    </w:p>
    <w:p w:rsidR="007F2B6D" w:rsidRDefault="007F2B6D" w:rsidP="007F2B6D">
      <w:pPr>
        <w:numPr>
          <w:ilvl w:val="0"/>
          <w:numId w:val="1"/>
        </w:numPr>
        <w:rPr>
          <w:lang w:val="ro-RO"/>
        </w:rPr>
      </w:pPr>
      <w:r>
        <w:rPr>
          <w:lang w:val="ro-RO"/>
        </w:rPr>
        <w:t>aspectul cusăturilor este superior prin uniformitatea paşilor de cusătură</w:t>
      </w:r>
    </w:p>
    <w:p w:rsidR="007F2B6D" w:rsidRDefault="007F2B6D" w:rsidP="007F2B6D">
      <w:pPr>
        <w:numPr>
          <w:ilvl w:val="0"/>
          <w:numId w:val="1"/>
        </w:numPr>
        <w:rPr>
          <w:lang w:val="ro-RO"/>
        </w:rPr>
      </w:pPr>
      <w:r>
        <w:rPr>
          <w:lang w:val="ro-RO"/>
        </w:rPr>
        <w:t>desimea împunsăturilor este variabilă fiind reglată funcţie de cerinţele tehnologice</w:t>
      </w:r>
    </w:p>
    <w:p w:rsidR="007F2B6D" w:rsidRDefault="007F2B6D" w:rsidP="007F2B6D">
      <w:pPr>
        <w:numPr>
          <w:ilvl w:val="0"/>
          <w:numId w:val="1"/>
        </w:numPr>
        <w:rPr>
          <w:lang w:val="ro-RO"/>
        </w:rPr>
      </w:pPr>
      <w:r>
        <w:rPr>
          <w:lang w:val="ro-RO"/>
        </w:rPr>
        <w:t xml:space="preserve">cusăturile se pot </w:t>
      </w:r>
      <w:r w:rsidR="009D03CD">
        <w:rPr>
          <w:lang w:val="ro-RO"/>
        </w:rPr>
        <w:t>realiza cu unul sau mai multe fire de aţă</w:t>
      </w:r>
    </w:p>
    <w:p w:rsidR="009D03CD" w:rsidRDefault="009D03CD" w:rsidP="007F2B6D">
      <w:pPr>
        <w:numPr>
          <w:ilvl w:val="0"/>
          <w:numId w:val="1"/>
        </w:numPr>
        <w:rPr>
          <w:lang w:val="ro-RO"/>
        </w:rPr>
      </w:pPr>
      <w:r>
        <w:rPr>
          <w:lang w:val="ro-RO"/>
        </w:rPr>
        <w:t>pot fi aplicate la operaţii ca: prelucrarea detaliilor, asamblarea lor sau la finisarea îmbrăcămintei</w:t>
      </w:r>
    </w:p>
    <w:p w:rsidR="009D03CD" w:rsidRDefault="009D03CD" w:rsidP="009D03CD">
      <w:pPr>
        <w:ind w:left="720"/>
        <w:rPr>
          <w:lang w:val="ro-RO"/>
        </w:rPr>
      </w:pPr>
      <w:r>
        <w:rPr>
          <w:lang w:val="ro-RO"/>
        </w:rPr>
        <w:t xml:space="preserve">Cusăturile mecanice se clasifică astfel: cusături tighel; cusături lanţ; cusături feston; cusături ascunse; </w:t>
      </w:r>
    </w:p>
    <w:p w:rsidR="009D03CD" w:rsidRDefault="009D03CD" w:rsidP="009D03CD">
      <w:pPr>
        <w:rPr>
          <w:lang w:val="ro-RO"/>
        </w:rPr>
      </w:pPr>
      <w:r>
        <w:rPr>
          <w:lang w:val="ro-RO"/>
        </w:rPr>
        <w:t>cusături de montat nasturi şi accesorii.</w:t>
      </w:r>
    </w:p>
    <w:p w:rsidR="00720405" w:rsidRPr="008D716E" w:rsidRDefault="00060700" w:rsidP="0074309F">
      <w:pPr>
        <w:jc w:val="both"/>
        <w:rPr>
          <w:lang w:val="ro-RO"/>
        </w:rPr>
      </w:pPr>
      <w:r>
        <w:rPr>
          <w:noProof/>
          <w:lang w:val="ro-RO" w:eastAsia="ro-RO"/>
        </w:rPr>
        <w:drawing>
          <wp:anchor distT="0" distB="0" distL="114300" distR="114300" simplePos="0" relativeHeight="251657216" behindDoc="0" locked="0" layoutInCell="1" allowOverlap="1">
            <wp:simplePos x="0" y="0"/>
            <wp:positionH relativeFrom="column">
              <wp:posOffset>4457700</wp:posOffset>
            </wp:positionH>
            <wp:positionV relativeFrom="paragraph">
              <wp:posOffset>350520</wp:posOffset>
            </wp:positionV>
            <wp:extent cx="2272665" cy="2743200"/>
            <wp:effectExtent l="19050" t="0" r="0" b="0"/>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2272665" cy="2743200"/>
                    </a:xfrm>
                    <a:prstGeom prst="rect">
                      <a:avLst/>
                    </a:prstGeom>
                    <a:noFill/>
                    <a:ln w="9525">
                      <a:noFill/>
                      <a:miter lim="800000"/>
                      <a:headEnd/>
                      <a:tailEnd/>
                    </a:ln>
                  </pic:spPr>
                </pic:pic>
              </a:graphicData>
            </a:graphic>
          </wp:anchor>
        </w:drawing>
      </w:r>
      <w:r w:rsidR="00E83F3F">
        <w:rPr>
          <w:lang w:val="ro-RO"/>
        </w:rPr>
        <w:tab/>
      </w:r>
      <w:r w:rsidR="00E83F3F" w:rsidRPr="00E83F3F">
        <w:rPr>
          <w:b/>
          <w:lang w:val="ro-RO"/>
        </w:rPr>
        <w:t xml:space="preserve">1. </w:t>
      </w:r>
      <w:r w:rsidR="009D03CD" w:rsidRPr="00906C67">
        <w:rPr>
          <w:b/>
          <w:lang w:val="ro-RO"/>
        </w:rPr>
        <w:t>Cusătura tighel</w:t>
      </w:r>
      <w:r w:rsidR="009D03CD">
        <w:rPr>
          <w:b/>
          <w:i/>
          <w:lang w:val="ro-RO"/>
        </w:rPr>
        <w:t xml:space="preserve"> </w:t>
      </w:r>
      <w:r w:rsidR="009D03CD" w:rsidRPr="008D716E">
        <w:rPr>
          <w:lang w:val="ro-RO"/>
        </w:rPr>
        <w:t>se obţin</w:t>
      </w:r>
      <w:r w:rsidR="009D03CD">
        <w:rPr>
          <w:lang w:val="ro-RO"/>
        </w:rPr>
        <w:t>e</w:t>
      </w:r>
      <w:r w:rsidR="009D03CD" w:rsidRPr="008D716E">
        <w:rPr>
          <w:lang w:val="ro-RO"/>
        </w:rPr>
        <w:t xml:space="preserve"> cu ajutorul maşinilor</w:t>
      </w:r>
      <w:r w:rsidR="009D03CD">
        <w:rPr>
          <w:lang w:val="ro-RO"/>
        </w:rPr>
        <w:t xml:space="preserve"> simple</w:t>
      </w:r>
      <w:r w:rsidR="009D03CD" w:rsidRPr="008D716E">
        <w:rPr>
          <w:lang w:val="ro-RO"/>
        </w:rPr>
        <w:t xml:space="preserve"> de cusut</w:t>
      </w:r>
      <w:r w:rsidR="009D03CD">
        <w:rPr>
          <w:lang w:val="ro-RO"/>
        </w:rPr>
        <w:t xml:space="preserve"> şi </w:t>
      </w:r>
      <w:r w:rsidR="009D03CD" w:rsidRPr="008D716E">
        <w:rPr>
          <w:lang w:val="ro-RO"/>
        </w:rPr>
        <w:t xml:space="preserve">se caracterizează prin aspectul </w:t>
      </w:r>
      <w:r w:rsidR="009D03CD" w:rsidRPr="00442621">
        <w:rPr>
          <w:i/>
          <w:lang w:val="ro-RO"/>
        </w:rPr>
        <w:t>identic pe ambele feţe</w:t>
      </w:r>
      <w:r w:rsidR="009D03CD" w:rsidRPr="008D716E">
        <w:rPr>
          <w:lang w:val="ro-RO"/>
        </w:rPr>
        <w:t xml:space="preserve"> ale materialului</w:t>
      </w:r>
      <w:r w:rsidR="009510D9">
        <w:rPr>
          <w:lang w:val="ro-RO"/>
        </w:rPr>
        <w:t xml:space="preserve"> şi paşi</w:t>
      </w:r>
      <w:r w:rsidR="00E26FE7">
        <w:rPr>
          <w:lang w:val="ro-RO"/>
        </w:rPr>
        <w:t xml:space="preserve"> egali ca mărime ce se pot regla în funcţie de necesităţi, de la 0 la 5mm. P</w:t>
      </w:r>
      <w:r w:rsidR="009510D9">
        <w:rPr>
          <w:lang w:val="ro-RO"/>
        </w:rPr>
        <w:t>asul reprezintă distanţa între două împunsături consecutive</w:t>
      </w:r>
      <w:r w:rsidR="00E26FE7">
        <w:rPr>
          <w:lang w:val="ro-RO"/>
        </w:rPr>
        <w:t xml:space="preserve"> şi este notat cu </w:t>
      </w:r>
      <w:r w:rsidR="00E26FE7" w:rsidRPr="0074309F">
        <w:rPr>
          <w:b/>
          <w:i/>
          <w:lang w:val="ro-RO"/>
        </w:rPr>
        <w:t>p</w:t>
      </w:r>
      <w:r w:rsidR="009D03CD">
        <w:rPr>
          <w:lang w:val="ro-RO"/>
        </w:rPr>
        <w:t xml:space="preserve">. </w:t>
      </w:r>
      <w:r w:rsidR="0074309F" w:rsidRPr="0074309F">
        <w:rPr>
          <w:lang w:val="ro-RO"/>
        </w:rPr>
        <w:t>Cusătura tighel</w:t>
      </w:r>
      <w:r w:rsidR="0074309F">
        <w:rPr>
          <w:lang w:val="ro-RO"/>
        </w:rPr>
        <w:t xml:space="preserve"> e</w:t>
      </w:r>
      <w:r w:rsidR="009D03CD">
        <w:rPr>
          <w:lang w:val="ro-RO"/>
        </w:rPr>
        <w:t xml:space="preserve">ste o cusătură </w:t>
      </w:r>
      <w:r w:rsidR="009D03CD" w:rsidRPr="00442621">
        <w:rPr>
          <w:i/>
          <w:lang w:val="ro-RO"/>
        </w:rPr>
        <w:t>rigidă</w:t>
      </w:r>
      <w:r w:rsidR="00442621">
        <w:rPr>
          <w:lang w:val="ro-RO"/>
        </w:rPr>
        <w:t xml:space="preserve">, cu elasticitate redusă motiv pentru care se foloseşte la confecţionarea produselor din ţesături. </w:t>
      </w:r>
      <w:r w:rsidR="00442621" w:rsidRPr="008D716E">
        <w:rPr>
          <w:lang w:val="ro-RO"/>
        </w:rPr>
        <w:t>Se formează cu două fire de aţă, unul montat la ac şi unul la suveică. În timpul formării cusăturii paşii se pot depune în serie, în paralel sau în poziţie oblică. În funcţie de poziţia paşilor, cusătura tighel poate fi: tighel simplu, tighel în paralel sau tighel în zigzag.</w:t>
      </w:r>
      <w:r w:rsidR="00720405">
        <w:rPr>
          <w:lang w:val="ro-RO"/>
        </w:rPr>
        <w:t xml:space="preserve">                                                                                                    </w:t>
      </w:r>
    </w:p>
    <w:p w:rsidR="009D03CD" w:rsidRDefault="00E26FE7" w:rsidP="004B262A">
      <w:pPr>
        <w:outlineLvl w:val="0"/>
        <w:rPr>
          <w:lang w:val="ro-RO"/>
        </w:rPr>
      </w:pPr>
      <w:r>
        <w:rPr>
          <w:b/>
          <w:i/>
          <w:lang w:val="ro-RO"/>
        </w:rPr>
        <w:tab/>
      </w:r>
      <w:r>
        <w:rPr>
          <w:lang w:val="ro-RO"/>
        </w:rPr>
        <w:t xml:space="preserve">Tighelul simplu este format </w:t>
      </w:r>
      <w:r w:rsidR="0074309F">
        <w:rPr>
          <w:lang w:val="ro-RO"/>
        </w:rPr>
        <w:t>din firul superior 1</w:t>
      </w:r>
      <w:r>
        <w:rPr>
          <w:lang w:val="ro-RO"/>
        </w:rPr>
        <w:t xml:space="preserve"> de la ac</w:t>
      </w:r>
    </w:p>
    <w:p w:rsidR="00E26FE7" w:rsidRDefault="00E26FE7" w:rsidP="009D03CD">
      <w:pPr>
        <w:rPr>
          <w:lang w:val="ro-RO"/>
        </w:rPr>
      </w:pPr>
      <w:r>
        <w:rPr>
          <w:lang w:val="ro-RO"/>
        </w:rPr>
        <w:t>şi firul inferior 2 de la suveică care sec împletesc pe mijlocul</w:t>
      </w:r>
    </w:p>
    <w:p w:rsidR="00E26FE7" w:rsidRDefault="00E26FE7" w:rsidP="009D03CD">
      <w:pPr>
        <w:rPr>
          <w:lang w:val="ro-RO"/>
        </w:rPr>
      </w:pPr>
      <w:r>
        <w:rPr>
          <w:lang w:val="ro-RO"/>
        </w:rPr>
        <w:t xml:space="preserve">grosimii straturilor 3 şi 4, formând o cusătură de bună calitate. </w:t>
      </w:r>
    </w:p>
    <w:p w:rsidR="00E26FE7" w:rsidRDefault="00E26FE7" w:rsidP="009D03CD">
      <w:pPr>
        <w:rPr>
          <w:lang w:val="ro-RO"/>
        </w:rPr>
      </w:pPr>
      <w:r>
        <w:rPr>
          <w:lang w:val="ro-RO"/>
        </w:rPr>
        <w:t>Condiţia tehnică de calitate a cusăturii, este ca punctul de împletire</w:t>
      </w:r>
    </w:p>
    <w:p w:rsidR="00E26FE7" w:rsidRPr="00E26FE7" w:rsidRDefault="00E26FE7" w:rsidP="009D03CD">
      <w:pPr>
        <w:rPr>
          <w:lang w:val="ro-RO"/>
        </w:rPr>
      </w:pPr>
      <w:r>
        <w:rPr>
          <w:lang w:val="ro-RO"/>
        </w:rPr>
        <w:t xml:space="preserve">5 să fie pe mijlocul </w:t>
      </w:r>
      <w:r w:rsidR="0074309F">
        <w:rPr>
          <w:lang w:val="ro-RO"/>
        </w:rPr>
        <w:t>grosimii straturilor de material cusut. Abaterea de la această regul</w:t>
      </w:r>
      <w:r w:rsidR="0009354D">
        <w:rPr>
          <w:lang w:val="ro-RO"/>
        </w:rPr>
        <w:t>ă este considerată ca un defect</w:t>
      </w:r>
      <w:r w:rsidR="00DD1D31">
        <w:rPr>
          <w:lang w:val="ro-RO"/>
        </w:rPr>
        <w:t>, cu aspect neplăcut de înșirat pe faț</w:t>
      </w:r>
      <w:r w:rsidR="0074309F">
        <w:rPr>
          <w:lang w:val="ro-RO"/>
        </w:rPr>
        <w:t>ă (fig.</w:t>
      </w:r>
      <w:r w:rsidR="00DD1D31">
        <w:rPr>
          <w:lang w:val="ro-RO"/>
        </w:rPr>
        <w:t xml:space="preserve"> b) sau înș</w:t>
      </w:r>
      <w:r w:rsidR="0074309F">
        <w:rPr>
          <w:lang w:val="ro-RO"/>
        </w:rPr>
        <w:t>irat pe dos (fig.</w:t>
      </w:r>
      <w:r w:rsidR="00DD1D31">
        <w:rPr>
          <w:lang w:val="ro-RO"/>
        </w:rPr>
        <w:t xml:space="preserve"> c) și o rezistenț</w:t>
      </w:r>
      <w:r w:rsidR="0074309F">
        <w:rPr>
          <w:lang w:val="ro-RO"/>
        </w:rPr>
        <w:t>ă mecanică redusă.</w:t>
      </w:r>
    </w:p>
    <w:p w:rsidR="005F3A11" w:rsidRDefault="005F3A11" w:rsidP="00AF7A35">
      <w:pPr>
        <w:ind w:firstLine="547"/>
        <w:jc w:val="both"/>
        <w:rPr>
          <w:lang w:val="ro-RO"/>
        </w:rPr>
      </w:pPr>
      <w:r w:rsidRPr="008D716E">
        <w:rPr>
          <w:lang w:val="ro-RO"/>
        </w:rPr>
        <w:t>Îmbinările la care este utilizată cusătura tighel simplu:</w:t>
      </w:r>
    </w:p>
    <w:p w:rsidR="0009354D" w:rsidRDefault="005F3A11" w:rsidP="0009354D">
      <w:pPr>
        <w:numPr>
          <w:ilvl w:val="0"/>
          <w:numId w:val="1"/>
        </w:numPr>
        <w:jc w:val="both"/>
        <w:rPr>
          <w:lang w:val="ro-RO"/>
        </w:rPr>
      </w:pPr>
      <w:r w:rsidRPr="00AF7A35">
        <w:rPr>
          <w:i/>
          <w:lang w:val="ro-RO"/>
        </w:rPr>
        <w:t>cusătura de încheiat simplu</w:t>
      </w:r>
      <w:r w:rsidR="00AF7A35">
        <w:rPr>
          <w:lang w:val="ro-RO"/>
        </w:rPr>
        <w:t>( fig.</w:t>
      </w:r>
      <w:r w:rsidR="00906C67">
        <w:rPr>
          <w:lang w:val="ro-RO"/>
        </w:rPr>
        <w:t>1</w:t>
      </w:r>
      <w:r w:rsidR="00AF7A35">
        <w:rPr>
          <w:lang w:val="ro-RO"/>
        </w:rPr>
        <w:t>a)</w:t>
      </w:r>
      <w:r w:rsidRPr="008D716E">
        <w:rPr>
          <w:lang w:val="ro-RO"/>
        </w:rPr>
        <w:t xml:space="preserve"> în care cele două detalii se unesc prin cusătura tighel şi apoi </w:t>
      </w:r>
      <w:r w:rsidR="0009354D">
        <w:rPr>
          <w:lang w:val="ro-RO"/>
        </w:rPr>
        <w:t xml:space="preserve">      </w:t>
      </w:r>
    </w:p>
    <w:p w:rsidR="0009354D" w:rsidRDefault="0009354D" w:rsidP="0009354D">
      <w:pPr>
        <w:ind w:left="720"/>
        <w:jc w:val="both"/>
        <w:rPr>
          <w:lang w:val="ro-RO"/>
        </w:rPr>
      </w:pPr>
      <w:r>
        <w:rPr>
          <w:i/>
          <w:lang w:val="ro-RO"/>
        </w:rPr>
        <w:t xml:space="preserve">      </w:t>
      </w:r>
      <w:r w:rsidR="005F3A11" w:rsidRPr="008D716E">
        <w:rPr>
          <w:lang w:val="ro-RO"/>
        </w:rPr>
        <w:t>rezervele se descalcă prin tratare umidotermică</w:t>
      </w:r>
      <w:r w:rsidR="00AF7A35">
        <w:rPr>
          <w:lang w:val="ro-RO"/>
        </w:rPr>
        <w:t xml:space="preserve"> cu</w:t>
      </w:r>
      <w:r w:rsidR="005F3A11">
        <w:rPr>
          <w:lang w:val="ro-RO"/>
        </w:rPr>
        <w:t xml:space="preserve"> maşina de călcat</w:t>
      </w:r>
      <w:r w:rsidR="005F3A11" w:rsidRPr="008D716E">
        <w:rPr>
          <w:lang w:val="ro-RO"/>
        </w:rPr>
        <w:t>(la pantaloni, pardesi</w:t>
      </w:r>
      <w:r w:rsidR="00AF7A35">
        <w:rPr>
          <w:lang w:val="ro-RO"/>
        </w:rPr>
        <w:t>uri</w:t>
      </w:r>
      <w:r w:rsidR="005F3A11" w:rsidRPr="008D716E">
        <w:rPr>
          <w:lang w:val="ro-RO"/>
        </w:rPr>
        <w:t xml:space="preserve">, </w:t>
      </w:r>
      <w:r w:rsidR="00AF7A35">
        <w:rPr>
          <w:lang w:val="ro-RO"/>
        </w:rPr>
        <w:t xml:space="preserve">jachete, </w:t>
      </w:r>
      <w:r>
        <w:rPr>
          <w:lang w:val="ro-RO"/>
        </w:rPr>
        <w:t xml:space="preserve">     </w:t>
      </w:r>
    </w:p>
    <w:p w:rsidR="00AF7A35" w:rsidRDefault="0009354D" w:rsidP="0009354D">
      <w:pPr>
        <w:ind w:left="720"/>
        <w:jc w:val="both"/>
        <w:rPr>
          <w:lang w:val="ro-RO"/>
        </w:rPr>
      </w:pPr>
      <w:r>
        <w:rPr>
          <w:lang w:val="ro-RO"/>
        </w:rPr>
        <w:t xml:space="preserve">      </w:t>
      </w:r>
      <w:r w:rsidR="00AF7A35">
        <w:rPr>
          <w:lang w:val="ro-RO"/>
        </w:rPr>
        <w:t xml:space="preserve">sacouri </w:t>
      </w:r>
      <w:r w:rsidR="005F3A11" w:rsidRPr="008D716E">
        <w:rPr>
          <w:lang w:val="ro-RO"/>
        </w:rPr>
        <w:t xml:space="preserve">etc.); </w:t>
      </w:r>
    </w:p>
    <w:p w:rsidR="00AF7A35" w:rsidRDefault="00060700" w:rsidP="008C4B50">
      <w:pPr>
        <w:rPr>
          <w:lang w:val="ro-RO"/>
        </w:rPr>
      </w:pPr>
      <w:r>
        <w:rPr>
          <w:noProof/>
          <w:lang w:val="ro-RO" w:eastAsia="ro-RO"/>
        </w:rPr>
        <w:drawing>
          <wp:anchor distT="0" distB="0" distL="114300" distR="114300" simplePos="0" relativeHeight="251658240" behindDoc="0" locked="0" layoutInCell="1" allowOverlap="0">
            <wp:simplePos x="0" y="0"/>
            <wp:positionH relativeFrom="column">
              <wp:posOffset>-297180</wp:posOffset>
            </wp:positionH>
            <wp:positionV relativeFrom="paragraph">
              <wp:posOffset>335915</wp:posOffset>
            </wp:positionV>
            <wp:extent cx="3200400" cy="602615"/>
            <wp:effectExtent l="19050" t="0" r="0" b="0"/>
            <wp:wrapSquare wrapText="bothSides"/>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3200400" cy="602615"/>
                    </a:xfrm>
                    <a:prstGeom prst="rect">
                      <a:avLst/>
                    </a:prstGeom>
                    <a:noFill/>
                    <a:ln w="9525">
                      <a:noFill/>
                      <a:miter lim="800000"/>
                      <a:headEnd/>
                      <a:tailEnd/>
                    </a:ln>
                  </pic:spPr>
                </pic:pic>
              </a:graphicData>
            </a:graphic>
          </wp:anchor>
        </w:drawing>
      </w:r>
      <w:r w:rsidR="00906C67">
        <w:rPr>
          <w:lang w:val="ro-RO"/>
        </w:rPr>
        <w:t>fig.1</w:t>
      </w:r>
      <w:r>
        <w:rPr>
          <w:noProof/>
          <w:lang w:val="ro-RO" w:eastAsia="ro-RO"/>
        </w:rPr>
        <w:drawing>
          <wp:inline distT="0" distB="0" distL="0" distR="0">
            <wp:extent cx="1822450" cy="17081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822450" cy="1708150"/>
                    </a:xfrm>
                    <a:prstGeom prst="rect">
                      <a:avLst/>
                    </a:prstGeom>
                    <a:noFill/>
                    <a:ln w="9525">
                      <a:noFill/>
                      <a:miter lim="800000"/>
                      <a:headEnd/>
                      <a:tailEnd/>
                    </a:ln>
                  </pic:spPr>
                </pic:pic>
              </a:graphicData>
            </a:graphic>
          </wp:inline>
        </w:drawing>
      </w:r>
      <w:r>
        <w:rPr>
          <w:noProof/>
          <w:lang w:val="ro-RO" w:eastAsia="ro-RO"/>
        </w:rPr>
        <w:drawing>
          <wp:inline distT="0" distB="0" distL="0" distR="0">
            <wp:extent cx="1517650" cy="172085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7650" cy="1720850"/>
                    </a:xfrm>
                    <a:prstGeom prst="rect">
                      <a:avLst/>
                    </a:prstGeom>
                    <a:noFill/>
                    <a:ln w="9525">
                      <a:noFill/>
                      <a:miter lim="800000"/>
                      <a:headEnd/>
                      <a:tailEnd/>
                    </a:ln>
                  </pic:spPr>
                </pic:pic>
              </a:graphicData>
            </a:graphic>
          </wp:inline>
        </w:drawing>
      </w:r>
    </w:p>
    <w:p w:rsidR="00AF7A35" w:rsidRDefault="00AF7A35" w:rsidP="008C4B50">
      <w:pPr>
        <w:numPr>
          <w:ilvl w:val="0"/>
          <w:numId w:val="1"/>
        </w:numPr>
        <w:spacing w:line="0" w:lineRule="atLeast"/>
        <w:jc w:val="both"/>
        <w:rPr>
          <w:lang w:val="ro-RO"/>
        </w:rPr>
      </w:pPr>
      <w:r w:rsidRPr="008C4B50">
        <w:rPr>
          <w:i/>
          <w:lang w:val="ro-RO"/>
        </w:rPr>
        <w:t>cusătura de încheiat cu descălcat prin tighelire</w:t>
      </w:r>
      <w:r w:rsidR="00906C67">
        <w:rPr>
          <w:i/>
          <w:lang w:val="ro-RO"/>
        </w:rPr>
        <w:t>(fig.1 b)</w:t>
      </w:r>
      <w:r w:rsidRPr="008D716E">
        <w:rPr>
          <w:lang w:val="ro-RO"/>
        </w:rPr>
        <w:t xml:space="preserve">, în care cele două detalii se </w:t>
      </w:r>
      <w:r w:rsidR="008C4B50">
        <w:rPr>
          <w:lang w:val="ro-RO"/>
        </w:rPr>
        <w:t>unesc prin tighel, iar rezervele de coasere</w:t>
      </w:r>
      <w:r w:rsidRPr="008D716E">
        <w:rPr>
          <w:lang w:val="ro-RO"/>
        </w:rPr>
        <w:t xml:space="preserve"> se descalcă prin tighele paralele la cusătura de încheiat (la confecţ</w:t>
      </w:r>
      <w:r w:rsidR="008C4B50">
        <w:rPr>
          <w:lang w:val="ro-RO"/>
        </w:rPr>
        <w:t>ionarea</w:t>
      </w:r>
      <w:r w:rsidRPr="008D716E">
        <w:rPr>
          <w:lang w:val="ro-RO"/>
        </w:rPr>
        <w:t xml:space="preserve"> îmbrăcămintei exterioare, la garnituri, etc.); </w:t>
      </w:r>
    </w:p>
    <w:p w:rsidR="008C4B50" w:rsidRDefault="008C4B50" w:rsidP="00297F7E">
      <w:pPr>
        <w:numPr>
          <w:ilvl w:val="0"/>
          <w:numId w:val="1"/>
        </w:numPr>
        <w:spacing w:line="0" w:lineRule="atLeast"/>
        <w:jc w:val="both"/>
        <w:rPr>
          <w:lang w:val="ro-RO"/>
        </w:rPr>
      </w:pPr>
      <w:r w:rsidRPr="00297F7E">
        <w:rPr>
          <w:i/>
          <w:lang w:val="ro-RO"/>
        </w:rPr>
        <w:t>cusătura de încheiat cu fixarea rezervei</w:t>
      </w:r>
      <w:r>
        <w:rPr>
          <w:lang w:val="ro-RO"/>
        </w:rPr>
        <w:t xml:space="preserve">(fig. </w:t>
      </w:r>
      <w:r w:rsidR="00906C67">
        <w:rPr>
          <w:lang w:val="ro-RO"/>
        </w:rPr>
        <w:t>1</w:t>
      </w:r>
      <w:r w:rsidR="00297F7E">
        <w:rPr>
          <w:lang w:val="ro-RO"/>
        </w:rPr>
        <w:t>c</w:t>
      </w:r>
      <w:r>
        <w:rPr>
          <w:lang w:val="ro-RO"/>
        </w:rPr>
        <w:t xml:space="preserve">) se obţine prin încheierea detaliilor printr-o cusătură de </w:t>
      </w:r>
      <w:r w:rsidR="0009354D">
        <w:rPr>
          <w:lang w:val="ro-RO"/>
        </w:rPr>
        <w:t>î</w:t>
      </w:r>
      <w:r>
        <w:rPr>
          <w:lang w:val="ro-RO"/>
        </w:rPr>
        <w:t xml:space="preserve">ncheiat simplu şi fixarea într-o parte a rezervei de coasere cu unul sau două tighele, care se mai </w:t>
      </w:r>
      <w:r>
        <w:rPr>
          <w:lang w:val="ro-RO"/>
        </w:rPr>
        <w:lastRenderedPageBreak/>
        <w:t xml:space="preserve">numeşte şi </w:t>
      </w:r>
      <w:r w:rsidRPr="00AA5AD6">
        <w:rPr>
          <w:i/>
          <w:lang w:val="ro-RO"/>
        </w:rPr>
        <w:t>refec</w:t>
      </w:r>
      <w:r w:rsidR="00297F7E">
        <w:rPr>
          <w:lang w:val="ro-RO"/>
        </w:rPr>
        <w:t>, se aplică la îmbrăcămintea subţire şi la lenjerie, la operaţ</w:t>
      </w:r>
      <w:r w:rsidR="00DD1D31">
        <w:rPr>
          <w:lang w:val="ro-RO"/>
        </w:rPr>
        <w:t>ii de asamblare spatele cu piepții ș</w:t>
      </w:r>
      <w:r w:rsidR="00297F7E">
        <w:rPr>
          <w:lang w:val="ro-RO"/>
        </w:rPr>
        <w:t>i la încheiat mâneci</w:t>
      </w:r>
    </w:p>
    <w:p w:rsidR="00AA5AD6" w:rsidRDefault="00AA5AD6" w:rsidP="00297F7E">
      <w:pPr>
        <w:spacing w:line="0" w:lineRule="atLeast"/>
        <w:jc w:val="both"/>
        <w:rPr>
          <w:lang w:val="ro-RO"/>
        </w:rPr>
      </w:pPr>
    </w:p>
    <w:p w:rsidR="0009354D" w:rsidRDefault="00AA5AD6" w:rsidP="0009354D">
      <w:pPr>
        <w:numPr>
          <w:ilvl w:val="0"/>
          <w:numId w:val="1"/>
        </w:numPr>
        <w:spacing w:line="0" w:lineRule="atLeast"/>
        <w:jc w:val="both"/>
        <w:rPr>
          <w:lang w:val="ro-RO"/>
        </w:rPr>
      </w:pPr>
      <w:r w:rsidRPr="00AA5AD6">
        <w:rPr>
          <w:i/>
          <w:lang w:val="ro-RO"/>
        </w:rPr>
        <w:t>cusătura franceză</w:t>
      </w:r>
      <w:r>
        <w:rPr>
          <w:lang w:val="ro-RO"/>
        </w:rPr>
        <w:t xml:space="preserve"> (fig. </w:t>
      </w:r>
      <w:r w:rsidR="00906C67">
        <w:rPr>
          <w:lang w:val="ro-RO"/>
        </w:rPr>
        <w:t>1</w:t>
      </w:r>
      <w:r>
        <w:rPr>
          <w:lang w:val="ro-RO"/>
        </w:rPr>
        <w:t xml:space="preserve">d) are dublă încheiere. Încheierea marginilor detaliilor se face cu o rezervă </w:t>
      </w:r>
      <w:r w:rsidR="0009354D">
        <w:rPr>
          <w:lang w:val="ro-RO"/>
        </w:rPr>
        <w:t>îngustă</w:t>
      </w:r>
      <w:r>
        <w:rPr>
          <w:lang w:val="ro-RO"/>
        </w:rPr>
        <w:t>, pe faţa materialului, care apoi se introduce în interior şi se fixează cu o nouă cusătură paral</w:t>
      </w:r>
      <w:r w:rsidR="0009354D">
        <w:rPr>
          <w:lang w:val="ro-RO"/>
        </w:rPr>
        <w:t>elă cu cea iniţială şi mai lată</w:t>
      </w:r>
      <w:r>
        <w:rPr>
          <w:lang w:val="ro-RO"/>
        </w:rPr>
        <w:t>, se foloseşte la confecţionarea lenjeriei şi a îmbrăcămintei sub</w:t>
      </w:r>
      <w:r w:rsidR="0009354D">
        <w:rPr>
          <w:lang w:val="ro-RO"/>
        </w:rPr>
        <w:t xml:space="preserve">ţiri. </w:t>
      </w:r>
    </w:p>
    <w:p w:rsidR="00DA6207" w:rsidRDefault="00060700" w:rsidP="0009354D">
      <w:pPr>
        <w:spacing w:line="0" w:lineRule="atLeast"/>
        <w:jc w:val="both"/>
        <w:rPr>
          <w:lang w:val="ro-RO"/>
        </w:rPr>
      </w:pPr>
      <w:r>
        <w:rPr>
          <w:noProof/>
          <w:lang w:val="ro-RO" w:eastAsia="ro-RO"/>
        </w:rPr>
        <w:drawing>
          <wp:inline distT="0" distB="0" distL="0" distR="0">
            <wp:extent cx="4000500" cy="838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000500" cy="838200"/>
                    </a:xfrm>
                    <a:prstGeom prst="rect">
                      <a:avLst/>
                    </a:prstGeom>
                    <a:noFill/>
                    <a:ln w="9525">
                      <a:noFill/>
                      <a:miter lim="800000"/>
                      <a:headEnd/>
                      <a:tailEnd/>
                    </a:ln>
                  </pic:spPr>
                </pic:pic>
              </a:graphicData>
            </a:graphic>
          </wp:inline>
        </w:drawing>
      </w:r>
      <w:r w:rsidR="00906C67">
        <w:rPr>
          <w:lang w:val="ro-RO"/>
        </w:rPr>
        <w:t xml:space="preserve">          </w:t>
      </w:r>
      <w:r w:rsidR="003A5616">
        <w:rPr>
          <w:lang w:val="ro-RO"/>
        </w:rPr>
        <w:t xml:space="preserve"> </w:t>
      </w:r>
      <w:r>
        <w:rPr>
          <w:noProof/>
          <w:lang w:val="ro-RO" w:eastAsia="ro-RO"/>
        </w:rPr>
        <w:drawing>
          <wp:inline distT="0" distB="0" distL="0" distR="0">
            <wp:extent cx="2286000" cy="13398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86000" cy="1339850"/>
                    </a:xfrm>
                    <a:prstGeom prst="rect">
                      <a:avLst/>
                    </a:prstGeom>
                    <a:noFill/>
                    <a:ln w="9525">
                      <a:noFill/>
                      <a:miter lim="800000"/>
                      <a:headEnd/>
                      <a:tailEnd/>
                    </a:ln>
                  </pic:spPr>
                </pic:pic>
              </a:graphicData>
            </a:graphic>
          </wp:inline>
        </w:drawing>
      </w:r>
    </w:p>
    <w:p w:rsidR="003A5616" w:rsidRDefault="00906C67" w:rsidP="003A5616">
      <w:pPr>
        <w:spacing w:line="0" w:lineRule="atLeast"/>
        <w:jc w:val="both"/>
        <w:rPr>
          <w:lang w:val="ro-RO"/>
        </w:rPr>
      </w:pPr>
      <w:r>
        <w:rPr>
          <w:lang w:val="ro-RO"/>
        </w:rPr>
        <w:t xml:space="preserve">                                                                         Fig. 1</w:t>
      </w:r>
    </w:p>
    <w:p w:rsidR="003A5616" w:rsidRDefault="003A5616" w:rsidP="00A9481F">
      <w:pPr>
        <w:numPr>
          <w:ilvl w:val="0"/>
          <w:numId w:val="1"/>
        </w:numPr>
        <w:spacing w:line="0" w:lineRule="atLeast"/>
        <w:jc w:val="both"/>
        <w:rPr>
          <w:lang w:val="ro-RO"/>
        </w:rPr>
      </w:pPr>
      <w:r w:rsidRPr="003A5616">
        <w:rPr>
          <w:i/>
          <w:lang w:val="ro-RO"/>
        </w:rPr>
        <w:t>cusătura de încheiat  cu îndoirea ambelor margini</w:t>
      </w:r>
      <w:r>
        <w:rPr>
          <w:lang w:val="ro-RO"/>
        </w:rPr>
        <w:t xml:space="preserve"> (fig.</w:t>
      </w:r>
      <w:r w:rsidR="00906C67">
        <w:rPr>
          <w:lang w:val="ro-RO"/>
        </w:rPr>
        <w:t xml:space="preserve">1 </w:t>
      </w:r>
      <w:r>
        <w:rPr>
          <w:lang w:val="ro-RO"/>
        </w:rPr>
        <w:t>e) se obţine prin suprapunerea laturilor a două detalii şi apoi coaserea acestora cu ajutorul unui dispozitiv de forma unui fluture montat la o maşină cu două ace.</w:t>
      </w:r>
    </w:p>
    <w:p w:rsidR="00A9481F" w:rsidRDefault="00A9481F" w:rsidP="00A9481F">
      <w:pPr>
        <w:numPr>
          <w:ilvl w:val="0"/>
          <w:numId w:val="1"/>
        </w:numPr>
        <w:spacing w:line="0" w:lineRule="atLeast"/>
        <w:jc w:val="both"/>
        <w:rPr>
          <w:lang w:val="ro-RO"/>
        </w:rPr>
      </w:pPr>
      <w:r>
        <w:rPr>
          <w:i/>
          <w:lang w:val="ro-RO"/>
        </w:rPr>
        <w:t>c</w:t>
      </w:r>
      <w:r w:rsidRPr="00A9481F">
        <w:rPr>
          <w:i/>
          <w:lang w:val="ro-RO"/>
        </w:rPr>
        <w:t>usătura cu îndoire – tivire</w:t>
      </w:r>
      <w:r>
        <w:rPr>
          <w:lang w:val="ro-RO"/>
        </w:rPr>
        <w:t xml:space="preserve"> (fig.2 a</w:t>
      </w:r>
      <w:r w:rsidR="008D60BE">
        <w:rPr>
          <w:lang w:val="ro-RO"/>
        </w:rPr>
        <w:t xml:space="preserve"> - tivuri simple; </w:t>
      </w:r>
      <w:r>
        <w:rPr>
          <w:lang w:val="ro-RO"/>
        </w:rPr>
        <w:t>b</w:t>
      </w:r>
      <w:r w:rsidR="008D60BE">
        <w:rPr>
          <w:lang w:val="ro-RO"/>
        </w:rPr>
        <w:t xml:space="preserve"> – tivuri duble</w:t>
      </w:r>
      <w:r>
        <w:rPr>
          <w:lang w:val="ro-RO"/>
        </w:rPr>
        <w:t>) se obţine prin îndoirea produsului de confecţionat şi fixarea cu</w:t>
      </w:r>
      <w:r w:rsidR="0009354D">
        <w:rPr>
          <w:lang w:val="ro-RO"/>
        </w:rPr>
        <w:t xml:space="preserve"> </w:t>
      </w:r>
      <w:r>
        <w:rPr>
          <w:lang w:val="ro-RO"/>
        </w:rPr>
        <w:t>unul sau  două tighele. Îndoirea simplă se aplică la produsele căptuşite sau din materiale care nu se destramă, iar îndoirea dublă se aplică la produsele necăptuşite sau din materiale deşirabile.</w:t>
      </w:r>
    </w:p>
    <w:p w:rsidR="00A9481F" w:rsidRDefault="008D60BE" w:rsidP="00A9481F">
      <w:pPr>
        <w:spacing w:line="0" w:lineRule="atLeast"/>
        <w:jc w:val="both"/>
        <w:rPr>
          <w:lang w:val="ro-RO"/>
        </w:rPr>
      </w:pPr>
      <w:r>
        <w:rPr>
          <w:lang w:val="ro-RO"/>
        </w:rPr>
        <w:t xml:space="preserve">      </w:t>
      </w:r>
      <w:r w:rsidR="00060700">
        <w:rPr>
          <w:noProof/>
          <w:lang w:val="ro-RO" w:eastAsia="ro-RO"/>
        </w:rPr>
        <w:drawing>
          <wp:inline distT="0" distB="0" distL="0" distR="0">
            <wp:extent cx="2622550" cy="167005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622550" cy="1670050"/>
                    </a:xfrm>
                    <a:prstGeom prst="rect">
                      <a:avLst/>
                    </a:prstGeom>
                    <a:noFill/>
                    <a:ln w="9525">
                      <a:noFill/>
                      <a:miter lim="800000"/>
                      <a:headEnd/>
                      <a:tailEnd/>
                    </a:ln>
                  </pic:spPr>
                </pic:pic>
              </a:graphicData>
            </a:graphic>
          </wp:inline>
        </w:drawing>
      </w:r>
      <w:r w:rsidR="00A9481F">
        <w:rPr>
          <w:lang w:val="ro-RO"/>
        </w:rPr>
        <w:t xml:space="preserve">   </w:t>
      </w:r>
      <w:r>
        <w:rPr>
          <w:lang w:val="ro-RO"/>
        </w:rPr>
        <w:t xml:space="preserve">                       </w:t>
      </w:r>
      <w:r w:rsidR="00060700">
        <w:rPr>
          <w:noProof/>
          <w:lang w:val="ro-RO" w:eastAsia="ro-RO"/>
        </w:rPr>
        <w:drawing>
          <wp:inline distT="0" distB="0" distL="0" distR="0">
            <wp:extent cx="2654300" cy="17843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654300" cy="1784350"/>
                    </a:xfrm>
                    <a:prstGeom prst="rect">
                      <a:avLst/>
                    </a:prstGeom>
                    <a:noFill/>
                    <a:ln w="9525">
                      <a:noFill/>
                      <a:miter lim="800000"/>
                      <a:headEnd/>
                      <a:tailEnd/>
                    </a:ln>
                  </pic:spPr>
                </pic:pic>
              </a:graphicData>
            </a:graphic>
          </wp:inline>
        </w:drawing>
      </w:r>
    </w:p>
    <w:p w:rsidR="00DA4D2A" w:rsidRDefault="008D60BE" w:rsidP="00DA4D2A">
      <w:pPr>
        <w:numPr>
          <w:ilvl w:val="0"/>
          <w:numId w:val="1"/>
        </w:numPr>
        <w:spacing w:line="0" w:lineRule="atLeast"/>
        <w:jc w:val="both"/>
        <w:rPr>
          <w:lang w:val="ro-RO"/>
        </w:rPr>
      </w:pPr>
      <w:r w:rsidRPr="00DA4D2A">
        <w:rPr>
          <w:i/>
          <w:lang w:val="ro-RO"/>
        </w:rPr>
        <w:t>cusătura cu suprapunere</w:t>
      </w:r>
      <w:r w:rsidR="0009354D">
        <w:rPr>
          <w:lang w:val="ro-RO"/>
        </w:rPr>
        <w:t xml:space="preserve">(fig. </w:t>
      </w:r>
      <w:smartTag w:uri="urn:schemas-microsoft-com:office:smarttags" w:element="metricconverter">
        <w:smartTagPr>
          <w:attr w:name="ProductID" w:val="3 a"/>
        </w:smartTagPr>
        <w:r w:rsidR="0009354D">
          <w:rPr>
            <w:lang w:val="ro-RO"/>
          </w:rPr>
          <w:t>3</w:t>
        </w:r>
        <w:r>
          <w:rPr>
            <w:lang w:val="ro-RO"/>
          </w:rPr>
          <w:t xml:space="preserve"> a</w:t>
        </w:r>
      </w:smartTag>
      <w:r>
        <w:rPr>
          <w:lang w:val="ro-RO"/>
        </w:rPr>
        <w:t xml:space="preserve"> - suprapunere simplă; </w:t>
      </w:r>
      <w:r w:rsidR="0009354D">
        <w:rPr>
          <w:lang w:val="ro-RO"/>
        </w:rPr>
        <w:t xml:space="preserve">3 </w:t>
      </w:r>
      <w:r>
        <w:rPr>
          <w:lang w:val="ro-RO"/>
        </w:rPr>
        <w:t>b - suprapunere cu îndoire) se aplic</w:t>
      </w:r>
      <w:r w:rsidR="00DA4D2A">
        <w:rPr>
          <w:lang w:val="ro-RO"/>
        </w:rPr>
        <w:t>ă la</w:t>
      </w:r>
    </w:p>
    <w:p w:rsidR="0009354D" w:rsidRDefault="0009354D" w:rsidP="00DA4D2A">
      <w:pPr>
        <w:spacing w:line="0" w:lineRule="atLeast"/>
        <w:jc w:val="both"/>
        <w:rPr>
          <w:lang w:val="ro-RO"/>
        </w:rPr>
      </w:pPr>
      <w:r>
        <w:rPr>
          <w:lang w:val="ro-RO"/>
        </w:rPr>
        <w:t xml:space="preserve">                  </w:t>
      </w:r>
      <w:r w:rsidR="008D60BE">
        <w:rPr>
          <w:lang w:val="ro-RO"/>
        </w:rPr>
        <w:t xml:space="preserve">îmbinarea materialelor groase şi împâslite care nu se destramă. Se obţine prin suprapunerea </w:t>
      </w:r>
      <w:r>
        <w:rPr>
          <w:lang w:val="ro-RO"/>
        </w:rPr>
        <w:t xml:space="preserve">     </w:t>
      </w:r>
    </w:p>
    <w:p w:rsidR="008D60BE" w:rsidRDefault="0009354D" w:rsidP="00DA4D2A">
      <w:pPr>
        <w:spacing w:line="0" w:lineRule="atLeast"/>
        <w:jc w:val="both"/>
        <w:rPr>
          <w:lang w:val="ro-RO"/>
        </w:rPr>
      </w:pPr>
      <w:r>
        <w:rPr>
          <w:lang w:val="ro-RO"/>
        </w:rPr>
        <w:t xml:space="preserve">                   </w:t>
      </w:r>
      <w:r w:rsidR="008D60BE">
        <w:rPr>
          <w:lang w:val="ro-RO"/>
        </w:rPr>
        <w:t>marginilor şi coaserea acestor</w:t>
      </w:r>
      <w:r>
        <w:rPr>
          <w:lang w:val="ro-RO"/>
        </w:rPr>
        <w:t>a cu unul sau mai multe tighele</w:t>
      </w:r>
      <w:r w:rsidR="00DA4D2A">
        <w:rPr>
          <w:lang w:val="ro-RO"/>
        </w:rPr>
        <w:t>.</w:t>
      </w:r>
    </w:p>
    <w:p w:rsidR="00DA4D2A" w:rsidRDefault="00DA4D2A" w:rsidP="00DA4D2A">
      <w:pPr>
        <w:numPr>
          <w:ilvl w:val="0"/>
          <w:numId w:val="1"/>
        </w:numPr>
        <w:spacing w:line="0" w:lineRule="atLeast"/>
        <w:jc w:val="both"/>
        <w:rPr>
          <w:lang w:val="ro-RO"/>
        </w:rPr>
      </w:pPr>
      <w:r w:rsidRPr="00DA4D2A">
        <w:rPr>
          <w:i/>
          <w:lang w:val="ro-RO"/>
        </w:rPr>
        <w:t>cusătura de bordat margini</w:t>
      </w:r>
      <w:r>
        <w:rPr>
          <w:lang w:val="ro-RO"/>
        </w:rPr>
        <w:t xml:space="preserve"> ( fig.4 a – b) se obţine prin aplicarea unei benzi de ţesătura subţire pe </w:t>
      </w:r>
    </w:p>
    <w:p w:rsidR="0009354D" w:rsidRDefault="0009354D" w:rsidP="00DA4D2A">
      <w:pPr>
        <w:spacing w:line="0" w:lineRule="atLeast"/>
        <w:jc w:val="both"/>
        <w:rPr>
          <w:lang w:val="ro-RO"/>
        </w:rPr>
      </w:pPr>
      <w:r>
        <w:rPr>
          <w:lang w:val="ro-RO"/>
        </w:rPr>
        <w:t xml:space="preserve">                   </w:t>
      </w:r>
      <w:r w:rsidR="00DA4D2A">
        <w:rPr>
          <w:lang w:val="ro-RO"/>
        </w:rPr>
        <w:t xml:space="preserve">marginea unor detalii uşor destrămabile şi necăptuşite. Pentru o bună modelare , banda de bordat sa </w:t>
      </w:r>
      <w:r>
        <w:rPr>
          <w:lang w:val="ro-RO"/>
        </w:rPr>
        <w:t xml:space="preserve">   </w:t>
      </w:r>
    </w:p>
    <w:p w:rsidR="0009354D" w:rsidRDefault="0009354D" w:rsidP="00DA4D2A">
      <w:pPr>
        <w:spacing w:line="0" w:lineRule="atLeast"/>
        <w:jc w:val="both"/>
        <w:rPr>
          <w:lang w:val="ro-RO"/>
        </w:rPr>
      </w:pPr>
      <w:r>
        <w:rPr>
          <w:lang w:val="ro-RO"/>
        </w:rPr>
        <w:t xml:space="preserve">                   </w:t>
      </w:r>
      <w:r w:rsidR="00DA4D2A">
        <w:rPr>
          <w:lang w:val="ro-RO"/>
        </w:rPr>
        <w:t xml:space="preserve">croieşte pe diagonală iar pentru aplicarea bordajului (paspoal) se montează pe maşină un dispozitiv </w:t>
      </w:r>
      <w:r>
        <w:rPr>
          <w:lang w:val="ro-RO"/>
        </w:rPr>
        <w:t xml:space="preserve"> </w:t>
      </w:r>
    </w:p>
    <w:p w:rsidR="00DA4D2A" w:rsidRDefault="0009354D" w:rsidP="00DA4D2A">
      <w:pPr>
        <w:spacing w:line="0" w:lineRule="atLeast"/>
        <w:jc w:val="both"/>
        <w:rPr>
          <w:lang w:val="ro-RO"/>
        </w:rPr>
      </w:pPr>
      <w:r>
        <w:rPr>
          <w:lang w:val="ro-RO"/>
        </w:rPr>
        <w:t xml:space="preserve">                   </w:t>
      </w:r>
      <w:r w:rsidR="00DA4D2A">
        <w:rPr>
          <w:lang w:val="ro-RO"/>
        </w:rPr>
        <w:t>special.</w:t>
      </w:r>
    </w:p>
    <w:p w:rsidR="00DA4D2A" w:rsidRDefault="00DA4D2A" w:rsidP="003D173F">
      <w:pPr>
        <w:numPr>
          <w:ilvl w:val="0"/>
          <w:numId w:val="1"/>
        </w:numPr>
        <w:spacing w:line="0" w:lineRule="atLeast"/>
        <w:jc w:val="both"/>
        <w:rPr>
          <w:lang w:val="ro-RO"/>
        </w:rPr>
      </w:pPr>
      <w:r w:rsidRPr="003D173F">
        <w:rPr>
          <w:i/>
          <w:lang w:val="ro-RO"/>
        </w:rPr>
        <w:t>cusătura tighel în  paralel</w:t>
      </w:r>
      <w:r>
        <w:rPr>
          <w:lang w:val="ro-RO"/>
        </w:rPr>
        <w:t xml:space="preserve"> (fig.5)</w:t>
      </w:r>
      <w:r w:rsidR="003D173F">
        <w:rPr>
          <w:lang w:val="ro-RO"/>
        </w:rPr>
        <w:t xml:space="preserve"> este o cusătură tighel simplă , formată în paralel şi se realizează cu</w:t>
      </w:r>
      <w:r w:rsidR="00873730">
        <w:rPr>
          <w:lang w:val="ro-RO"/>
        </w:rPr>
        <w:t xml:space="preserve"> </w:t>
      </w:r>
      <w:r w:rsidR="003D173F">
        <w:rPr>
          <w:lang w:val="ro-RO"/>
        </w:rPr>
        <w:t>o maşină cu două sau mai multe ace. Astfel de cusătură se foloseşte la formarea de garnituri, la împâ</w:t>
      </w:r>
      <w:r w:rsidR="00DD1D31">
        <w:rPr>
          <w:lang w:val="ro-RO"/>
        </w:rPr>
        <w:t>nzirea întăriturilor de la piepți și gulere, la operaț</w:t>
      </w:r>
      <w:r w:rsidR="003D173F">
        <w:rPr>
          <w:lang w:val="ro-RO"/>
        </w:rPr>
        <w:t>ii d</w:t>
      </w:r>
      <w:r w:rsidR="00DD1D31">
        <w:rPr>
          <w:lang w:val="ro-RO"/>
        </w:rPr>
        <w:t>e matlasare, la coaserea refileților ș</w:t>
      </w:r>
      <w:r w:rsidR="003D173F">
        <w:rPr>
          <w:lang w:val="ro-RO"/>
        </w:rPr>
        <w:t>i la montarea beteliei la pantaloni.</w:t>
      </w:r>
    </w:p>
    <w:p w:rsidR="003D173F" w:rsidRDefault="003D173F" w:rsidP="003D173F">
      <w:pPr>
        <w:numPr>
          <w:ilvl w:val="0"/>
          <w:numId w:val="1"/>
        </w:numPr>
        <w:spacing w:line="0" w:lineRule="atLeast"/>
        <w:jc w:val="both"/>
        <w:rPr>
          <w:lang w:val="ro-RO"/>
        </w:rPr>
      </w:pPr>
      <w:r w:rsidRPr="00B837E7">
        <w:rPr>
          <w:i/>
          <w:lang w:val="ro-RO"/>
        </w:rPr>
        <w:t>cusătura  tighel în zigzag</w:t>
      </w:r>
      <w:r>
        <w:rPr>
          <w:lang w:val="ro-RO"/>
        </w:rPr>
        <w:t xml:space="preserve"> ( fig. 6) e o cusătură tighel în care paşii de cusătură se depun oblic faţă de </w:t>
      </w:r>
    </w:p>
    <w:p w:rsidR="00873730" w:rsidRDefault="00873730" w:rsidP="003D173F">
      <w:pPr>
        <w:spacing w:line="0" w:lineRule="atLeast"/>
        <w:jc w:val="both"/>
        <w:rPr>
          <w:lang w:val="ro-RO"/>
        </w:rPr>
      </w:pPr>
      <w:r>
        <w:rPr>
          <w:lang w:val="ro-RO"/>
        </w:rPr>
        <w:t xml:space="preserve">                  </w:t>
      </w:r>
      <w:r w:rsidR="003D173F">
        <w:rPr>
          <w:lang w:val="ro-RO"/>
        </w:rPr>
        <w:t xml:space="preserve">linia de coasere </w:t>
      </w:r>
      <w:r w:rsidR="00B837E7">
        <w:rPr>
          <w:lang w:val="ro-RO"/>
        </w:rPr>
        <w:t xml:space="preserve">, cusătura se utilizează la surfilarea detaliilor destrămabile, la montarea dosului de </w:t>
      </w:r>
      <w:r>
        <w:rPr>
          <w:lang w:val="ro-RO"/>
        </w:rPr>
        <w:t xml:space="preserve">  </w:t>
      </w:r>
    </w:p>
    <w:p w:rsidR="003D173F" w:rsidRDefault="00873730" w:rsidP="003D173F">
      <w:pPr>
        <w:spacing w:line="0" w:lineRule="atLeast"/>
        <w:jc w:val="both"/>
        <w:rPr>
          <w:lang w:val="ro-RO"/>
        </w:rPr>
      </w:pPr>
      <w:r>
        <w:rPr>
          <w:lang w:val="ro-RO"/>
        </w:rPr>
        <w:t xml:space="preserve">                  </w:t>
      </w:r>
      <w:r w:rsidR="00B837E7">
        <w:rPr>
          <w:lang w:val="ro-RO"/>
        </w:rPr>
        <w:t>gulere, la coaserea tivurilor la căptuşeli şi la formarea de broderii.</w:t>
      </w:r>
    </w:p>
    <w:p w:rsidR="00B837E7" w:rsidRDefault="00060700" w:rsidP="00B837E7">
      <w:pPr>
        <w:spacing w:line="0" w:lineRule="atLeast"/>
        <w:jc w:val="center"/>
        <w:rPr>
          <w:lang w:val="ro-RO"/>
        </w:rPr>
      </w:pPr>
      <w:r>
        <w:rPr>
          <w:noProof/>
          <w:lang w:val="ro-RO" w:eastAsia="ro-RO"/>
        </w:rPr>
        <w:lastRenderedPageBreak/>
        <w:drawing>
          <wp:inline distT="0" distB="0" distL="0" distR="0">
            <wp:extent cx="5130800" cy="18859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130800" cy="1885950"/>
                    </a:xfrm>
                    <a:prstGeom prst="rect">
                      <a:avLst/>
                    </a:prstGeom>
                    <a:noFill/>
                    <a:ln w="9525">
                      <a:noFill/>
                      <a:miter lim="800000"/>
                      <a:headEnd/>
                      <a:tailEnd/>
                    </a:ln>
                  </pic:spPr>
                </pic:pic>
              </a:graphicData>
            </a:graphic>
          </wp:inline>
        </w:drawing>
      </w:r>
    </w:p>
    <w:p w:rsidR="00C601A5" w:rsidRDefault="00C601A5" w:rsidP="00C601A5">
      <w:pPr>
        <w:spacing w:line="0" w:lineRule="atLeast"/>
        <w:rPr>
          <w:lang w:val="ro-RO"/>
        </w:rPr>
      </w:pPr>
      <w:r>
        <w:rPr>
          <w:lang w:val="ro-RO"/>
        </w:rPr>
        <w:tab/>
      </w:r>
      <w:r w:rsidRPr="00C601A5">
        <w:rPr>
          <w:b/>
          <w:lang w:val="ro-RO"/>
        </w:rPr>
        <w:t>2. Cusături feston</w:t>
      </w:r>
      <w:r>
        <w:rPr>
          <w:b/>
          <w:lang w:val="ro-RO"/>
        </w:rPr>
        <w:t xml:space="preserve"> </w:t>
      </w:r>
      <w:r w:rsidRPr="00C601A5">
        <w:rPr>
          <w:lang w:val="ro-RO"/>
        </w:rPr>
        <w:t xml:space="preserve">se obţin prin puncte de coasere ce se </w:t>
      </w:r>
      <w:r>
        <w:rPr>
          <w:lang w:val="ro-RO"/>
        </w:rPr>
        <w:t>formează cu două sau trei fire de aţă. Această cusătură se utilizează la oper</w:t>
      </w:r>
      <w:r w:rsidR="00865849">
        <w:rPr>
          <w:lang w:val="ro-RO"/>
        </w:rPr>
        <w:t>aţ</w:t>
      </w:r>
      <w:r>
        <w:rPr>
          <w:lang w:val="ro-RO"/>
        </w:rPr>
        <w:t>ii</w:t>
      </w:r>
      <w:r w:rsidR="00865849">
        <w:rPr>
          <w:lang w:val="ro-RO"/>
        </w:rPr>
        <w:t xml:space="preserve"> de surfilare a </w:t>
      </w:r>
      <w:r w:rsidR="00DD1D31">
        <w:rPr>
          <w:lang w:val="ro-RO"/>
        </w:rPr>
        <w:t>produselor necăptușite şi a manș</w:t>
      </w:r>
      <w:r w:rsidR="00865849">
        <w:rPr>
          <w:lang w:val="ro-RO"/>
        </w:rPr>
        <w:t>urilor, la festonarea butonierelor şi executarea cheiţelor, precum şi la obţinerea broderiilor.</w:t>
      </w:r>
    </w:p>
    <w:p w:rsidR="00865849" w:rsidRDefault="00865849" w:rsidP="00C601A5">
      <w:pPr>
        <w:spacing w:line="0" w:lineRule="atLeast"/>
        <w:rPr>
          <w:lang w:val="ro-RO"/>
        </w:rPr>
      </w:pPr>
      <w:r>
        <w:rPr>
          <w:lang w:val="ro-RO"/>
        </w:rPr>
        <w:tab/>
        <w:t>Cusătura feston poate fi:</w:t>
      </w:r>
    </w:p>
    <w:p w:rsidR="00865849" w:rsidRDefault="00865849" w:rsidP="00910106">
      <w:pPr>
        <w:numPr>
          <w:ilvl w:val="0"/>
          <w:numId w:val="1"/>
        </w:numPr>
        <w:spacing w:line="0" w:lineRule="atLeast"/>
        <w:rPr>
          <w:lang w:val="ro-RO"/>
        </w:rPr>
      </w:pPr>
      <w:r w:rsidRPr="00910106">
        <w:rPr>
          <w:b/>
          <w:i/>
          <w:lang w:val="ro-RO"/>
        </w:rPr>
        <w:t>cusătură de surfilare</w:t>
      </w:r>
      <w:r>
        <w:rPr>
          <w:lang w:val="ro-RO"/>
        </w:rPr>
        <w:t xml:space="preserve"> care se aplică la marginea detaliilor necăptuşite. Se poate executa cu puncte de </w:t>
      </w:r>
      <w:r w:rsidRPr="00910106">
        <w:rPr>
          <w:i/>
          <w:lang w:val="ro-RO"/>
        </w:rPr>
        <w:t xml:space="preserve">tighel </w:t>
      </w:r>
      <w:r w:rsidR="00910106" w:rsidRPr="00910106">
        <w:rPr>
          <w:i/>
          <w:lang w:val="ro-RO"/>
        </w:rPr>
        <w:t xml:space="preserve"> în zigzag la maşina simplă</w:t>
      </w:r>
      <w:r w:rsidR="00910106">
        <w:rPr>
          <w:lang w:val="ro-RO"/>
        </w:rPr>
        <w:t xml:space="preserve"> de cusut şi se aplică la îmbrăcămintea necăptuşită din materiale cu elasticitate redusă sau </w:t>
      </w:r>
      <w:r w:rsidR="00910106" w:rsidRPr="00910106">
        <w:rPr>
          <w:i/>
          <w:lang w:val="ro-RO"/>
        </w:rPr>
        <w:t>surfilarea cu maşina triploc</w:t>
      </w:r>
      <w:r w:rsidR="00910106">
        <w:rPr>
          <w:lang w:val="ro-RO"/>
        </w:rPr>
        <w:t xml:space="preserve">  ce se realizează cu două sau trei fire de aţă. Cusătura are elasticitate ridicată şi se utilizează la surfilarea îmbrăcămintei din ţesături dar mai ales din tricoturi.</w:t>
      </w:r>
    </w:p>
    <w:p w:rsidR="00910106" w:rsidRDefault="002E76B8" w:rsidP="0009354D">
      <w:pPr>
        <w:numPr>
          <w:ilvl w:val="0"/>
          <w:numId w:val="1"/>
        </w:numPr>
        <w:spacing w:line="0" w:lineRule="atLeast"/>
        <w:rPr>
          <w:lang w:val="ro-RO"/>
        </w:rPr>
      </w:pPr>
      <w:r>
        <w:rPr>
          <w:b/>
          <w:i/>
          <w:lang w:val="ro-RO"/>
        </w:rPr>
        <w:t>b</w:t>
      </w:r>
      <w:r w:rsidR="00910106">
        <w:rPr>
          <w:b/>
          <w:i/>
          <w:lang w:val="ro-RO"/>
        </w:rPr>
        <w:t>utoniere festonate</w:t>
      </w:r>
      <w:r w:rsidR="00910106">
        <w:rPr>
          <w:lang w:val="ro-RO"/>
        </w:rPr>
        <w:t xml:space="preserve"> se cos cu două sau trei fire de aţă.</w:t>
      </w:r>
      <w:r>
        <w:rPr>
          <w:lang w:val="ro-RO"/>
        </w:rPr>
        <w:t xml:space="preserve"> Butonierele pot fi simple şi se formează din două fire de aţă şi se aplică la îmbrăcămintea subţire şi lenjerie sau butoniere întărite la care cusătura feston se realizează cu un fir întăritor denumit forpas şi se folosesc la îmbrăcămintea exterioară din materiale groase.</w:t>
      </w:r>
      <w:r w:rsidR="00906C67">
        <w:rPr>
          <w:lang w:val="ro-RO"/>
        </w:rPr>
        <w:t xml:space="preserve"> Maşinile de cusut butoniere funcţionează semiautomat, iar muncitorul intervine numai pentru alimentarea maşini cu nasturi şi produse.</w:t>
      </w:r>
    </w:p>
    <w:p w:rsidR="002E76B8" w:rsidRDefault="00995EFE" w:rsidP="002E76B8">
      <w:pPr>
        <w:numPr>
          <w:ilvl w:val="0"/>
          <w:numId w:val="1"/>
        </w:numPr>
        <w:spacing w:line="0" w:lineRule="atLeast"/>
        <w:rPr>
          <w:lang w:val="ro-RO"/>
        </w:rPr>
      </w:pPr>
      <w:r>
        <w:rPr>
          <w:b/>
          <w:i/>
          <w:lang w:val="ro-RO"/>
        </w:rPr>
        <w:t>c</w:t>
      </w:r>
      <w:r w:rsidR="002E76B8">
        <w:rPr>
          <w:b/>
          <w:i/>
          <w:lang w:val="ro-RO"/>
        </w:rPr>
        <w:t>usătura pentru cheiţe</w:t>
      </w:r>
      <w:r w:rsidR="002E76B8">
        <w:rPr>
          <w:lang w:val="ro-RO"/>
        </w:rPr>
        <w:t xml:space="preserve"> este o cusătură de întărit capetele unor deschizături ( buzunare, cute etc.) sau a găicilor de la betelia pantalonilor</w:t>
      </w:r>
      <w:r>
        <w:rPr>
          <w:lang w:val="ro-RO"/>
        </w:rPr>
        <w:t>.</w:t>
      </w:r>
    </w:p>
    <w:p w:rsidR="00731ADD" w:rsidRPr="00731ADD" w:rsidRDefault="00873730" w:rsidP="002E76B8">
      <w:pPr>
        <w:numPr>
          <w:ilvl w:val="0"/>
          <w:numId w:val="1"/>
        </w:numPr>
        <w:spacing w:line="0" w:lineRule="atLeast"/>
        <w:rPr>
          <w:b/>
          <w:i/>
          <w:lang w:val="ro-RO"/>
        </w:rPr>
      </w:pPr>
      <w:r>
        <w:rPr>
          <w:b/>
          <w:i/>
          <w:lang w:val="ro-RO"/>
        </w:rPr>
        <w:t>b</w:t>
      </w:r>
      <w:r w:rsidR="00995EFE" w:rsidRPr="00731ADD">
        <w:rPr>
          <w:b/>
          <w:i/>
          <w:lang w:val="ro-RO"/>
        </w:rPr>
        <w:t>roderiile mecanice</w:t>
      </w:r>
      <w:r w:rsidR="00731ADD">
        <w:rPr>
          <w:lang w:val="ro-RO"/>
        </w:rPr>
        <w:t xml:space="preserve"> pot fii:</w:t>
      </w:r>
    </w:p>
    <w:p w:rsidR="00995EFE" w:rsidRPr="00731ADD" w:rsidRDefault="00731ADD" w:rsidP="00731ADD">
      <w:pPr>
        <w:numPr>
          <w:ilvl w:val="1"/>
          <w:numId w:val="1"/>
        </w:numPr>
        <w:spacing w:line="0" w:lineRule="atLeast"/>
        <w:rPr>
          <w:b/>
          <w:i/>
          <w:lang w:val="ro-RO"/>
        </w:rPr>
      </w:pPr>
      <w:r w:rsidRPr="00F329C0">
        <w:rPr>
          <w:i/>
          <w:lang w:val="ro-RO"/>
        </w:rPr>
        <w:t xml:space="preserve"> broderii aplicate</w:t>
      </w:r>
      <w:r>
        <w:rPr>
          <w:lang w:val="ro-RO"/>
        </w:rPr>
        <w:t xml:space="preserve"> formate pe suprafaţa detaliilor şi se realizează cu ajutorul gherghefului în care se fixează materialul, maşina este prevăzută cu mai multe capete</w:t>
      </w:r>
    </w:p>
    <w:p w:rsidR="00731ADD" w:rsidRPr="00F329C0" w:rsidRDefault="00731ADD" w:rsidP="00731ADD">
      <w:pPr>
        <w:numPr>
          <w:ilvl w:val="1"/>
          <w:numId w:val="1"/>
        </w:numPr>
        <w:spacing w:line="0" w:lineRule="atLeast"/>
        <w:rPr>
          <w:b/>
          <w:i/>
          <w:lang w:val="ro-RO"/>
        </w:rPr>
      </w:pPr>
      <w:r w:rsidRPr="00F329C0">
        <w:rPr>
          <w:i/>
          <w:lang w:val="ro-RO"/>
        </w:rPr>
        <w:t>broderiile decupate</w:t>
      </w:r>
      <w:r>
        <w:rPr>
          <w:lang w:val="ro-RO"/>
        </w:rPr>
        <w:t xml:space="preserve"> sunt cusături feston cu care se umple desenul cu aţă de brodat iar apoi negativul</w:t>
      </w:r>
      <w:r w:rsidR="00F329C0">
        <w:rPr>
          <w:lang w:val="ro-RO"/>
        </w:rPr>
        <w:t xml:space="preserve"> broderiei se decupează </w:t>
      </w:r>
    </w:p>
    <w:p w:rsidR="00F329C0" w:rsidRPr="00F329C0" w:rsidRDefault="00F329C0" w:rsidP="00731ADD">
      <w:pPr>
        <w:numPr>
          <w:ilvl w:val="1"/>
          <w:numId w:val="1"/>
        </w:numPr>
        <w:spacing w:line="0" w:lineRule="atLeast"/>
        <w:rPr>
          <w:b/>
          <w:i/>
          <w:lang w:val="ro-RO"/>
        </w:rPr>
      </w:pPr>
      <w:r w:rsidRPr="00F329C0">
        <w:rPr>
          <w:i/>
          <w:lang w:val="ro-RO"/>
        </w:rPr>
        <w:t>broderiile liniare</w:t>
      </w:r>
      <w:r>
        <w:rPr>
          <w:lang w:val="ro-RO"/>
        </w:rPr>
        <w:t xml:space="preserve"> sunt cusături feston realizate pe maşini ce realizează pe maşini care execută paşi în zigzag</w:t>
      </w:r>
    </w:p>
    <w:p w:rsidR="00F329C0" w:rsidRDefault="00F329C0" w:rsidP="00F329C0">
      <w:pPr>
        <w:spacing w:line="0" w:lineRule="atLeast"/>
        <w:ind w:left="720"/>
        <w:rPr>
          <w:lang w:val="ro-RO"/>
        </w:rPr>
      </w:pPr>
      <w:r>
        <w:rPr>
          <w:b/>
          <w:lang w:val="ro-RO"/>
        </w:rPr>
        <w:t xml:space="preserve">3. Cusături ascunse – </w:t>
      </w:r>
      <w:r w:rsidRPr="00F329C0">
        <w:rPr>
          <w:lang w:val="ro-RO"/>
        </w:rPr>
        <w:t>aceste cusături se execută</w:t>
      </w:r>
      <w:r>
        <w:rPr>
          <w:lang w:val="ro-RO"/>
        </w:rPr>
        <w:t xml:space="preserve"> cu maşini care formează puncte de coasere cu legături speciale</w:t>
      </w:r>
      <w:r w:rsidR="00616371">
        <w:rPr>
          <w:lang w:val="ro-RO"/>
        </w:rPr>
        <w:t xml:space="preserve"> şi ele pot fi:</w:t>
      </w:r>
    </w:p>
    <w:p w:rsidR="00873730" w:rsidRDefault="00616371" w:rsidP="00B92DF7">
      <w:pPr>
        <w:spacing w:line="0" w:lineRule="atLeast"/>
        <w:ind w:left="720" w:firstLine="720"/>
        <w:rPr>
          <w:lang w:val="ro-RO"/>
        </w:rPr>
      </w:pPr>
      <w:r>
        <w:rPr>
          <w:b/>
          <w:lang w:val="ro-RO"/>
        </w:rPr>
        <w:t>-</w:t>
      </w:r>
      <w:r>
        <w:rPr>
          <w:lang w:val="ro-RO"/>
        </w:rPr>
        <w:t xml:space="preserve">  </w:t>
      </w:r>
      <w:r w:rsidRPr="00174A99">
        <w:rPr>
          <w:i/>
          <w:lang w:val="ro-RO"/>
        </w:rPr>
        <w:t>cusătura de împâslire</w:t>
      </w:r>
      <w:r>
        <w:rPr>
          <w:lang w:val="ro-RO"/>
        </w:rPr>
        <w:t xml:space="preserve"> </w:t>
      </w:r>
      <w:r w:rsidR="00B92DF7">
        <w:rPr>
          <w:lang w:val="ro-RO"/>
        </w:rPr>
        <w:t>( fig.7)</w:t>
      </w:r>
      <w:r>
        <w:rPr>
          <w:lang w:val="ro-RO"/>
        </w:rPr>
        <w:t xml:space="preserve">care este o cusătură ascunsă care se utilizează la împâslirea a două </w:t>
      </w:r>
    </w:p>
    <w:p w:rsidR="00873730" w:rsidRDefault="00873730" w:rsidP="00B92DF7">
      <w:pPr>
        <w:spacing w:line="0" w:lineRule="atLeast"/>
        <w:ind w:left="720" w:firstLine="720"/>
        <w:rPr>
          <w:lang w:val="ro-RO"/>
        </w:rPr>
      </w:pPr>
      <w:r>
        <w:rPr>
          <w:b/>
          <w:lang w:val="ro-RO"/>
        </w:rPr>
        <w:t xml:space="preserve">   </w:t>
      </w:r>
      <w:r w:rsidR="00616371">
        <w:rPr>
          <w:lang w:val="ro-RO"/>
        </w:rPr>
        <w:t>sau mai multe straturi de material şi se execută cu maşini de pichir sau de împânzire</w:t>
      </w:r>
      <w:r w:rsidR="00B92DF7">
        <w:rPr>
          <w:lang w:val="ro-RO"/>
        </w:rPr>
        <w:t xml:space="preserve">, cusătura </w:t>
      </w:r>
      <w:r>
        <w:rPr>
          <w:lang w:val="ro-RO"/>
        </w:rPr>
        <w:t xml:space="preserve">  </w:t>
      </w:r>
    </w:p>
    <w:p w:rsidR="00616371" w:rsidRDefault="00873730" w:rsidP="00B92DF7">
      <w:pPr>
        <w:spacing w:line="0" w:lineRule="atLeast"/>
        <w:ind w:left="720" w:firstLine="720"/>
        <w:rPr>
          <w:lang w:val="ro-RO"/>
        </w:rPr>
      </w:pPr>
      <w:r>
        <w:rPr>
          <w:lang w:val="ro-RO"/>
        </w:rPr>
        <w:t xml:space="preserve">   </w:t>
      </w:r>
      <w:r w:rsidR="00B92DF7">
        <w:rPr>
          <w:lang w:val="ro-RO"/>
        </w:rPr>
        <w:t>este invizibilă pe faţa produsului</w:t>
      </w:r>
    </w:p>
    <w:p w:rsidR="00616371" w:rsidRDefault="00616371" w:rsidP="00616371">
      <w:pPr>
        <w:spacing w:line="0" w:lineRule="atLeast"/>
        <w:rPr>
          <w:b/>
          <w:lang w:val="ro-RO"/>
        </w:rPr>
      </w:pPr>
      <w:r>
        <w:rPr>
          <w:b/>
          <w:lang w:val="ro-RO"/>
        </w:rPr>
        <w:t xml:space="preserve">  </w:t>
      </w:r>
      <w:r w:rsidR="00060700">
        <w:rPr>
          <w:b/>
          <w:noProof/>
          <w:lang w:val="ro-RO" w:eastAsia="ro-RO"/>
        </w:rPr>
        <w:drawing>
          <wp:inline distT="0" distB="0" distL="0" distR="0">
            <wp:extent cx="1936750" cy="121285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936750" cy="1212850"/>
                    </a:xfrm>
                    <a:prstGeom prst="rect">
                      <a:avLst/>
                    </a:prstGeom>
                    <a:noFill/>
                    <a:ln w="9525">
                      <a:noFill/>
                      <a:miter lim="800000"/>
                      <a:headEnd/>
                      <a:tailEnd/>
                    </a:ln>
                  </pic:spPr>
                </pic:pic>
              </a:graphicData>
            </a:graphic>
          </wp:inline>
        </w:drawing>
      </w:r>
      <w:r w:rsidR="00B92DF7">
        <w:rPr>
          <w:b/>
          <w:lang w:val="ro-RO"/>
        </w:rPr>
        <w:t xml:space="preserve">      </w:t>
      </w:r>
      <w:r w:rsidR="00060700">
        <w:rPr>
          <w:b/>
          <w:noProof/>
          <w:lang w:val="ro-RO" w:eastAsia="ro-RO"/>
        </w:rPr>
        <w:drawing>
          <wp:inline distT="0" distB="0" distL="0" distR="0">
            <wp:extent cx="2635250" cy="1066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635250" cy="1066800"/>
                    </a:xfrm>
                    <a:prstGeom prst="rect">
                      <a:avLst/>
                    </a:prstGeom>
                    <a:noFill/>
                    <a:ln w="9525">
                      <a:noFill/>
                      <a:miter lim="800000"/>
                      <a:headEnd/>
                      <a:tailEnd/>
                    </a:ln>
                  </pic:spPr>
                </pic:pic>
              </a:graphicData>
            </a:graphic>
          </wp:inline>
        </w:drawing>
      </w:r>
      <w:r w:rsidR="00B92DF7">
        <w:rPr>
          <w:b/>
          <w:lang w:val="ro-RO"/>
        </w:rPr>
        <w:t xml:space="preserve">  </w:t>
      </w:r>
      <w:r w:rsidR="00060700">
        <w:rPr>
          <w:b/>
          <w:noProof/>
          <w:lang w:val="ro-RO" w:eastAsia="ro-RO"/>
        </w:rPr>
        <w:drawing>
          <wp:inline distT="0" distB="0" distL="0" distR="0">
            <wp:extent cx="1854200" cy="7937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854200" cy="793750"/>
                    </a:xfrm>
                    <a:prstGeom prst="rect">
                      <a:avLst/>
                    </a:prstGeom>
                    <a:noFill/>
                    <a:ln w="9525">
                      <a:noFill/>
                      <a:miter lim="800000"/>
                      <a:headEnd/>
                      <a:tailEnd/>
                    </a:ln>
                  </pic:spPr>
                </pic:pic>
              </a:graphicData>
            </a:graphic>
          </wp:inline>
        </w:drawing>
      </w:r>
    </w:p>
    <w:p w:rsidR="00B92DF7" w:rsidRDefault="00B92DF7" w:rsidP="00616371">
      <w:pPr>
        <w:spacing w:line="0" w:lineRule="atLeast"/>
        <w:rPr>
          <w:b/>
          <w:lang w:val="ro-RO"/>
        </w:rPr>
      </w:pPr>
      <w:r>
        <w:rPr>
          <w:b/>
          <w:lang w:val="ro-RO"/>
        </w:rPr>
        <w:t xml:space="preserve">               Fig.7                                                         fig. 8                                                              fig. 9</w:t>
      </w:r>
    </w:p>
    <w:p w:rsidR="00B92DF7" w:rsidRDefault="00174A99" w:rsidP="00174A99">
      <w:pPr>
        <w:spacing w:line="0" w:lineRule="atLeast"/>
        <w:ind w:left="1440"/>
        <w:rPr>
          <w:lang w:val="ro-RO"/>
        </w:rPr>
      </w:pPr>
      <w:r>
        <w:rPr>
          <w:i/>
          <w:lang w:val="ro-RO"/>
        </w:rPr>
        <w:t xml:space="preserve">-  </w:t>
      </w:r>
      <w:r w:rsidR="00B92DF7" w:rsidRPr="00174A99">
        <w:rPr>
          <w:i/>
          <w:lang w:val="ro-RO"/>
        </w:rPr>
        <w:t>cusătura de asamblare</w:t>
      </w:r>
      <w:r w:rsidR="00B92DF7" w:rsidRPr="00B92DF7">
        <w:rPr>
          <w:lang w:val="ro-RO"/>
        </w:rPr>
        <w:t>(ştafirul)</w:t>
      </w:r>
      <w:r w:rsidR="00B92DF7">
        <w:rPr>
          <w:lang w:val="ro-RO"/>
        </w:rPr>
        <w:t xml:space="preserve"> este o cusătură mecanică ascunsă la care punctele de coasere se formează în interiorul straturilor de material se utilizează la coaserea tivurilor, prinderea bizeţilor la piepţi etc.</w:t>
      </w:r>
    </w:p>
    <w:p w:rsidR="00B92DF7" w:rsidRDefault="00B92DF7" w:rsidP="00B92DF7">
      <w:pPr>
        <w:spacing w:line="0" w:lineRule="atLeast"/>
        <w:ind w:left="720"/>
        <w:rPr>
          <w:lang w:val="ro-RO"/>
        </w:rPr>
      </w:pPr>
      <w:r>
        <w:rPr>
          <w:b/>
          <w:lang w:val="ro-RO"/>
        </w:rPr>
        <w:t>4. Cusături elastice</w:t>
      </w:r>
      <w:r w:rsidR="00174A99">
        <w:rPr>
          <w:b/>
          <w:lang w:val="ro-RO"/>
        </w:rPr>
        <w:t xml:space="preserve"> în lanţ </w:t>
      </w:r>
      <w:r w:rsidR="00174A99" w:rsidRPr="00174A99">
        <w:rPr>
          <w:lang w:val="ro-RO"/>
        </w:rPr>
        <w:t>se întrebuinţează</w:t>
      </w:r>
      <w:r w:rsidR="00174A99">
        <w:rPr>
          <w:lang w:val="ro-RO"/>
        </w:rPr>
        <w:t xml:space="preserve"> la confecţionarea îmbrăcămintei din tricoturi şi se realizează cu unul sau mai multe fire, cusă</w:t>
      </w:r>
      <w:r w:rsidR="00DD1D31">
        <w:rPr>
          <w:lang w:val="ro-RO"/>
        </w:rPr>
        <w:t>turile sunt foarte ela</w:t>
      </w:r>
      <w:r w:rsidR="00174A99">
        <w:rPr>
          <w:lang w:val="ro-RO"/>
        </w:rPr>
        <w:t>stice</w:t>
      </w:r>
    </w:p>
    <w:p w:rsidR="00174A99" w:rsidRDefault="00174A99" w:rsidP="00B92DF7">
      <w:pPr>
        <w:spacing w:line="0" w:lineRule="atLeast"/>
        <w:ind w:left="720"/>
        <w:rPr>
          <w:lang w:val="ro-RO"/>
        </w:rPr>
      </w:pPr>
      <w:r>
        <w:rPr>
          <w:b/>
          <w:lang w:val="ro-RO"/>
        </w:rPr>
        <w:lastRenderedPageBreak/>
        <w:tab/>
        <w:t xml:space="preserve">-  </w:t>
      </w:r>
      <w:r w:rsidRPr="00174A99">
        <w:rPr>
          <w:i/>
          <w:lang w:val="ro-RO"/>
        </w:rPr>
        <w:t>cusături lanţ simplu</w:t>
      </w:r>
      <w:r>
        <w:rPr>
          <w:i/>
          <w:lang w:val="ro-RO"/>
        </w:rPr>
        <w:t xml:space="preserve"> </w:t>
      </w:r>
      <w:r>
        <w:rPr>
          <w:lang w:val="ro-RO"/>
        </w:rPr>
        <w:t>(fig.8)  se obţine dintr-un fir de aţă alimentat prin acul maşinii şi împletit de către apucător rotativ, are aspect de tighel simplu pe faţă iar pe dos forma unui lănţişor</w:t>
      </w:r>
    </w:p>
    <w:p w:rsidR="004B262A" w:rsidRDefault="00174A99" w:rsidP="004B262A">
      <w:pPr>
        <w:spacing w:line="0" w:lineRule="atLeast"/>
        <w:ind w:left="720"/>
        <w:rPr>
          <w:lang w:val="ro-RO"/>
        </w:rPr>
      </w:pPr>
      <w:r>
        <w:rPr>
          <w:b/>
          <w:lang w:val="ro-RO"/>
        </w:rPr>
        <w:t xml:space="preserve">           - </w:t>
      </w:r>
      <w:r>
        <w:rPr>
          <w:i/>
          <w:lang w:val="ro-RO"/>
        </w:rPr>
        <w:t>cusătura lanţ cu două fire</w:t>
      </w:r>
      <w:r>
        <w:rPr>
          <w:lang w:val="ro-RO"/>
        </w:rPr>
        <w:t xml:space="preserve"> ( fig.9) este o cusătură elastică executată cu două fire de aţă din care unul </w:t>
      </w:r>
      <w:r w:rsidR="00DD1D31">
        <w:rPr>
          <w:lang w:val="ro-RO"/>
        </w:rPr>
        <w:t>este î</w:t>
      </w:r>
      <w:r w:rsidR="004B262A">
        <w:rPr>
          <w:lang w:val="ro-RO"/>
        </w:rPr>
        <w:t>nfilat la ac iar celălalt la apucător, are aspect de tighel simplu pe faţă iar pe dos forma unui lănţişor</w:t>
      </w:r>
    </w:p>
    <w:p w:rsidR="004B262A" w:rsidRDefault="004B262A" w:rsidP="004B262A">
      <w:pPr>
        <w:spacing w:line="0" w:lineRule="atLeast"/>
        <w:ind w:left="720"/>
        <w:rPr>
          <w:lang w:val="ro-RO"/>
        </w:rPr>
      </w:pPr>
      <w:r>
        <w:rPr>
          <w:lang w:val="ro-RO"/>
        </w:rPr>
        <w:t xml:space="preserve">           - </w:t>
      </w:r>
      <w:r w:rsidRPr="004B262A">
        <w:rPr>
          <w:i/>
          <w:lang w:val="ro-RO"/>
        </w:rPr>
        <w:t>cusătura lanţ cu trei fire</w:t>
      </w:r>
      <w:r>
        <w:rPr>
          <w:lang w:val="ro-RO"/>
        </w:rPr>
        <w:t xml:space="preserve"> (fig. 10) este o cusătură de acoperire foarte elastică se foloseşte la produsele din tricoturi(tivul tricourilor), cusătura este formată din două fire de înfilate la acele 1 şi 2 iar al treilea fir la apucător. Cusătura se</w:t>
      </w:r>
      <w:r w:rsidR="00906C67">
        <w:rPr>
          <w:lang w:val="ro-RO"/>
        </w:rPr>
        <w:t xml:space="preserve"> realizează pe maşina specială Ü</w:t>
      </w:r>
      <w:r>
        <w:rPr>
          <w:lang w:val="ro-RO"/>
        </w:rPr>
        <w:t>berdec</w:t>
      </w:r>
      <w:r w:rsidR="00BF34C2">
        <w:rPr>
          <w:lang w:val="ro-RO"/>
        </w:rPr>
        <w:t>. Cusătura are aspect de tighel dublu pe faţă şi de zigzag pe dos</w:t>
      </w:r>
    </w:p>
    <w:p w:rsidR="004B262A" w:rsidRPr="004B262A" w:rsidRDefault="004B262A" w:rsidP="004B262A">
      <w:pPr>
        <w:spacing w:line="0" w:lineRule="atLeast"/>
        <w:ind w:left="720"/>
        <w:rPr>
          <w:lang w:val="ro-RO"/>
        </w:rPr>
      </w:pPr>
      <w:r>
        <w:rPr>
          <w:lang w:val="ro-RO"/>
        </w:rPr>
        <w:t xml:space="preserve">          - </w:t>
      </w:r>
      <w:r w:rsidRPr="004B262A">
        <w:rPr>
          <w:i/>
          <w:lang w:val="ro-RO"/>
        </w:rPr>
        <w:t>cusătură lanţ cu nouă fire</w:t>
      </w:r>
      <w:r>
        <w:rPr>
          <w:lang w:val="ro-RO"/>
        </w:rPr>
        <w:t xml:space="preserve"> </w:t>
      </w:r>
      <w:r w:rsidR="00620AE4">
        <w:rPr>
          <w:lang w:val="ro-RO"/>
        </w:rPr>
        <w:t>(fig.11)</w:t>
      </w:r>
      <w:r w:rsidR="00BF34C2">
        <w:rPr>
          <w:lang w:val="ro-RO"/>
        </w:rPr>
        <w:t>se realizează pe maşina Flatloc cu nouă fire de aţă din care patru fire la ace, patru la apucătoare şi un fir de acoperire. Cusătura are   aspect asemănător cu al  tighelului în paralel, iar pe dos aspect de zigzag se foloseşte la îmbinarea</w:t>
      </w:r>
      <w:r w:rsidR="00620AE4">
        <w:rPr>
          <w:lang w:val="ro-RO"/>
        </w:rPr>
        <w:t xml:space="preserve"> cap la cap a marginilor detaliilor la produsele tubulare di tricot deşirabil.</w:t>
      </w:r>
    </w:p>
    <w:p w:rsidR="00174A99" w:rsidRPr="00174A99" w:rsidRDefault="00174A99" w:rsidP="00B92DF7">
      <w:pPr>
        <w:spacing w:line="0" w:lineRule="atLeast"/>
        <w:ind w:left="720"/>
        <w:rPr>
          <w:lang w:val="ro-RO"/>
        </w:rPr>
      </w:pPr>
    </w:p>
    <w:p w:rsidR="00174A99" w:rsidRDefault="00620AE4" w:rsidP="00174A99">
      <w:pPr>
        <w:spacing w:line="0" w:lineRule="atLeast"/>
        <w:rPr>
          <w:lang w:val="ro-RO"/>
        </w:rPr>
      </w:pPr>
      <w:r>
        <w:rPr>
          <w:lang w:val="ro-RO"/>
        </w:rPr>
        <w:t xml:space="preserve">          </w:t>
      </w:r>
      <w:r w:rsidR="00060700">
        <w:rPr>
          <w:noProof/>
          <w:lang w:val="ro-RO" w:eastAsia="ro-RO"/>
        </w:rPr>
        <w:drawing>
          <wp:inline distT="0" distB="0" distL="0" distR="0">
            <wp:extent cx="1270000" cy="175895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270000" cy="1758950"/>
                    </a:xfrm>
                    <a:prstGeom prst="rect">
                      <a:avLst/>
                    </a:prstGeom>
                    <a:noFill/>
                    <a:ln w="9525">
                      <a:noFill/>
                      <a:miter lim="800000"/>
                      <a:headEnd/>
                      <a:tailEnd/>
                    </a:ln>
                  </pic:spPr>
                </pic:pic>
              </a:graphicData>
            </a:graphic>
          </wp:inline>
        </w:drawing>
      </w:r>
      <w:r>
        <w:rPr>
          <w:lang w:val="ro-RO"/>
        </w:rPr>
        <w:t xml:space="preserve">  </w:t>
      </w:r>
      <w:r w:rsidR="00104F78">
        <w:rPr>
          <w:lang w:val="ro-RO"/>
        </w:rPr>
        <w:t xml:space="preserve">     </w:t>
      </w:r>
      <w:r>
        <w:rPr>
          <w:lang w:val="ro-RO"/>
        </w:rPr>
        <w:t xml:space="preserve"> </w:t>
      </w:r>
      <w:r w:rsidR="00060700">
        <w:rPr>
          <w:noProof/>
          <w:lang w:val="ro-RO" w:eastAsia="ro-RO"/>
        </w:rPr>
        <w:drawing>
          <wp:inline distT="0" distB="0" distL="0" distR="0">
            <wp:extent cx="1924050" cy="13081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924050" cy="1308100"/>
                    </a:xfrm>
                    <a:prstGeom prst="rect">
                      <a:avLst/>
                    </a:prstGeom>
                    <a:noFill/>
                    <a:ln w="9525">
                      <a:noFill/>
                      <a:miter lim="800000"/>
                      <a:headEnd/>
                      <a:tailEnd/>
                    </a:ln>
                  </pic:spPr>
                </pic:pic>
              </a:graphicData>
            </a:graphic>
          </wp:inline>
        </w:drawing>
      </w:r>
      <w:r>
        <w:rPr>
          <w:lang w:val="ro-RO"/>
        </w:rPr>
        <w:t xml:space="preserve">  </w:t>
      </w:r>
      <w:r w:rsidR="00104F78">
        <w:rPr>
          <w:lang w:val="ro-RO"/>
        </w:rPr>
        <w:t xml:space="preserve">     </w:t>
      </w:r>
      <w:r w:rsidR="00060700">
        <w:rPr>
          <w:noProof/>
          <w:lang w:val="ro-RO" w:eastAsia="ro-RO"/>
        </w:rPr>
        <w:drawing>
          <wp:inline distT="0" distB="0" distL="0" distR="0">
            <wp:extent cx="2603500" cy="136525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603500" cy="1365250"/>
                    </a:xfrm>
                    <a:prstGeom prst="rect">
                      <a:avLst/>
                    </a:prstGeom>
                    <a:noFill/>
                    <a:ln w="9525">
                      <a:noFill/>
                      <a:miter lim="800000"/>
                      <a:headEnd/>
                      <a:tailEnd/>
                    </a:ln>
                  </pic:spPr>
                </pic:pic>
              </a:graphicData>
            </a:graphic>
          </wp:inline>
        </w:drawing>
      </w:r>
    </w:p>
    <w:p w:rsidR="00620AE4" w:rsidRDefault="00620AE4" w:rsidP="00174A99">
      <w:pPr>
        <w:spacing w:line="0" w:lineRule="atLeast"/>
        <w:rPr>
          <w:lang w:val="ro-RO"/>
        </w:rPr>
      </w:pPr>
      <w:r>
        <w:rPr>
          <w:lang w:val="ro-RO"/>
        </w:rPr>
        <w:t xml:space="preserve">                        Fig.10          </w:t>
      </w:r>
      <w:r w:rsidR="00104F78">
        <w:rPr>
          <w:lang w:val="ro-RO"/>
        </w:rPr>
        <w:t xml:space="preserve">                              </w:t>
      </w:r>
      <w:r>
        <w:rPr>
          <w:lang w:val="ro-RO"/>
        </w:rPr>
        <w:t>fig.11</w:t>
      </w:r>
      <w:r w:rsidR="00104F78">
        <w:rPr>
          <w:lang w:val="ro-RO"/>
        </w:rPr>
        <w:t xml:space="preserve">                                                          fig.12</w:t>
      </w:r>
    </w:p>
    <w:p w:rsidR="00104F78" w:rsidRDefault="00104F78" w:rsidP="00174A99">
      <w:pPr>
        <w:spacing w:line="0" w:lineRule="atLeast"/>
        <w:rPr>
          <w:lang w:val="ro-RO"/>
        </w:rPr>
      </w:pPr>
      <w:r>
        <w:rPr>
          <w:lang w:val="ro-RO"/>
        </w:rPr>
        <w:t xml:space="preserve">    </w:t>
      </w:r>
    </w:p>
    <w:p w:rsidR="00104F78" w:rsidRPr="00104F78" w:rsidRDefault="00104F78" w:rsidP="00174A99">
      <w:pPr>
        <w:spacing w:line="0" w:lineRule="atLeast"/>
        <w:rPr>
          <w:lang w:val="ro-RO"/>
        </w:rPr>
      </w:pPr>
      <w:r>
        <w:rPr>
          <w:lang w:val="ro-RO"/>
        </w:rPr>
        <w:t xml:space="preserve">             </w:t>
      </w:r>
      <w:r w:rsidRPr="00104F78">
        <w:rPr>
          <w:b/>
          <w:lang w:val="ro-RO"/>
        </w:rPr>
        <w:t>5. Coaserea nasturilor şi a accesoriilor</w:t>
      </w:r>
      <w:r>
        <w:rPr>
          <w:b/>
          <w:lang w:val="ro-RO"/>
        </w:rPr>
        <w:t xml:space="preserve"> </w:t>
      </w:r>
      <w:r>
        <w:rPr>
          <w:lang w:val="ro-RO"/>
        </w:rPr>
        <w:t>Coaserea nasturilor mecanizat se execută cu maşini de cusut nasturi care funcţionează cu un fir de aţă formând puncte de coasere prin înlănţuire. Nasturele 1 se introduce în dispozitivul 2 unde nasturele este delimitat de limitatorul 3(fig.12). maşinile de cusut nasturi funcţionează semiautomat, iar muncitorul intervine numai pentru alimentarea maşini cu nasturi şi produse.</w:t>
      </w:r>
      <w:r w:rsidR="00906C67">
        <w:rPr>
          <w:lang w:val="ro-RO"/>
        </w:rPr>
        <w:t xml:space="preserve"> Coaserea accesoriilor se face cu maşini speciale sau simple profilate pe aceste cusături.</w:t>
      </w:r>
    </w:p>
    <w:sectPr w:rsidR="00104F78" w:rsidRPr="00104F78" w:rsidSect="00D563CA">
      <w:pgSz w:w="12240" w:h="15840"/>
      <w:pgMar w:top="624" w:right="510" w:bottom="851"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3C05FF"/>
    <w:multiLevelType w:val="hybridMultilevel"/>
    <w:tmpl w:val="0A56F516"/>
    <w:lvl w:ilvl="0" w:tplc="EB12B2FC">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characterSpacingControl w:val="doNotCompress"/>
  <w:compat/>
  <w:rsids>
    <w:rsidRoot w:val="00D563CA"/>
    <w:rsid w:val="00060700"/>
    <w:rsid w:val="0009354D"/>
    <w:rsid w:val="00104F78"/>
    <w:rsid w:val="00174A99"/>
    <w:rsid w:val="00297F7E"/>
    <w:rsid w:val="002E76B8"/>
    <w:rsid w:val="003A5616"/>
    <w:rsid w:val="003D173F"/>
    <w:rsid w:val="00442621"/>
    <w:rsid w:val="004A4FC3"/>
    <w:rsid w:val="004B262A"/>
    <w:rsid w:val="004D7189"/>
    <w:rsid w:val="005F3A11"/>
    <w:rsid w:val="00616371"/>
    <w:rsid w:val="00620AE4"/>
    <w:rsid w:val="00634680"/>
    <w:rsid w:val="006B318B"/>
    <w:rsid w:val="00720405"/>
    <w:rsid w:val="00731ADD"/>
    <w:rsid w:val="0074309F"/>
    <w:rsid w:val="007F2B6D"/>
    <w:rsid w:val="00865849"/>
    <w:rsid w:val="00873730"/>
    <w:rsid w:val="008C4B50"/>
    <w:rsid w:val="008D60BE"/>
    <w:rsid w:val="00906C67"/>
    <w:rsid w:val="00910106"/>
    <w:rsid w:val="009510D9"/>
    <w:rsid w:val="00995EFE"/>
    <w:rsid w:val="009D03CD"/>
    <w:rsid w:val="00A9481F"/>
    <w:rsid w:val="00AA5AD6"/>
    <w:rsid w:val="00AF7A35"/>
    <w:rsid w:val="00B837E7"/>
    <w:rsid w:val="00B92DF7"/>
    <w:rsid w:val="00BB54F4"/>
    <w:rsid w:val="00BD04E5"/>
    <w:rsid w:val="00BF34C2"/>
    <w:rsid w:val="00C601A5"/>
    <w:rsid w:val="00D563CA"/>
    <w:rsid w:val="00DA4D2A"/>
    <w:rsid w:val="00DA6207"/>
    <w:rsid w:val="00DD1D31"/>
    <w:rsid w:val="00E26FE7"/>
    <w:rsid w:val="00E83F3F"/>
    <w:rsid w:val="00F329C0"/>
    <w:rsid w:val="00F42D54"/>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ocumentMap">
    <w:name w:val="Document Map"/>
    <w:basedOn w:val="Normal"/>
    <w:semiHidden/>
    <w:rsid w:val="004B262A"/>
    <w:pPr>
      <w:shd w:val="clear" w:color="auto" w:fill="000080"/>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1476</Words>
  <Characters>8567</Characters>
  <Application>Microsoft Office Word</Application>
  <DocSecurity>0</DocSecurity>
  <Lines>71</Lines>
  <Paragraphs>20</Paragraphs>
  <ScaleCrop>false</ScaleCrop>
  <HeadingPairs>
    <vt:vector size="2" baseType="variant">
      <vt:variant>
        <vt:lpstr>Titlu</vt:lpstr>
      </vt:variant>
      <vt:variant>
        <vt:i4>1</vt:i4>
      </vt:variant>
    </vt:vector>
  </HeadingPairs>
  <TitlesOfParts>
    <vt:vector size="1" baseType="lpstr">
      <vt:lpstr>CUSATURI MECANICE</vt:lpstr>
    </vt:vector>
  </TitlesOfParts>
  <Company>Grizli777</Company>
  <LinksUpToDate>false</LinksUpToDate>
  <CharactersWithSpaces>10023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CUSATURI MECANICE</dc:title>
  <dc:creator>elena</dc:creator>
  <cp:lastModifiedBy>Timea Malnasi</cp:lastModifiedBy>
  <cp:revision>2</cp:revision>
  <cp:lastPrinted>2020-06-17T15:08:00Z</cp:lastPrinted>
  <dcterms:created xsi:type="dcterms:W3CDTF">2022-07-11T18:11:00Z</dcterms:created>
  <dcterms:modified xsi:type="dcterms:W3CDTF">2022-07-11T18:11:00Z</dcterms:modified>
</cp:coreProperties>
</file>